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4ABD" w:rsidRPr="00D05724" w:rsidRDefault="002D3CCD" w:rsidP="00324ABD">
      <w:pPr>
        <w:adjustRightInd w:val="0"/>
        <w:rPr>
          <w:b/>
          <w:bCs/>
          <w:color w:val="000000"/>
        </w:rPr>
      </w:pPr>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2540</wp:posOffset>
            </wp:positionV>
            <wp:extent cx="1514475" cy="1514475"/>
            <wp:effectExtent l="0" t="0" r="9525" b="9525"/>
            <wp:wrapSquare wrapText="bothSides"/>
            <wp:docPr id="2" name="Picture 2" descr="C:\Documents and Settings\Ljlab\Local Settings\Temporary Internet Files\Content.IE5\OHP9VNH1\MC90002358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jlab\Local Settings\Temporary Internet Files\Content.IE5\OHP9VNH1\MC900023581[1].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14475" cy="1514475"/>
                    </a:xfrm>
                    <a:prstGeom prst="rect">
                      <a:avLst/>
                    </a:prstGeom>
                    <a:noFill/>
                    <a:ln>
                      <a:noFill/>
                    </a:ln>
                  </pic:spPr>
                </pic:pic>
              </a:graphicData>
            </a:graphic>
            <wp14:sizeRelH relativeFrom="page">
              <wp14:pctWidth>0</wp14:pctWidth>
            </wp14:sizeRelH>
            <wp14:sizeRelV relativeFrom="page">
              <wp14:pctHeight>0</wp14:pctHeight>
            </wp14:sizeRelV>
          </wp:anchor>
        </w:drawing>
      </w:r>
      <w:r w:rsidR="00324ABD" w:rsidRPr="00865825">
        <w:rPr>
          <w:b/>
          <w:bCs/>
          <w:color w:val="000000"/>
        </w:rPr>
        <w:t>Lesson Summary:</w:t>
      </w:r>
      <w:r w:rsidR="00324ABD" w:rsidRPr="00865825">
        <w:rPr>
          <w:color w:val="000000"/>
        </w:rPr>
        <w:t xml:space="preserve"> </w:t>
      </w:r>
      <w:r w:rsidR="00324ABD">
        <w:rPr>
          <w:color w:val="000000"/>
        </w:rPr>
        <w:t xml:space="preserve">The purpose of this lesson is for students to understand </w:t>
      </w:r>
      <w:r w:rsidR="00A2723A">
        <w:rPr>
          <w:color w:val="000000"/>
        </w:rPr>
        <w:t>four</w:t>
      </w:r>
      <w:r w:rsidR="00324ABD">
        <w:rPr>
          <w:color w:val="000000"/>
        </w:rPr>
        <w:t xml:space="preserve"> different extreme forces of nature and their effect</w:t>
      </w:r>
      <w:r w:rsidR="00C91349">
        <w:rPr>
          <w:color w:val="000000"/>
        </w:rPr>
        <w:t>s</w:t>
      </w:r>
      <w:r w:rsidR="00324ABD">
        <w:rPr>
          <w:color w:val="000000"/>
        </w:rPr>
        <w:t xml:space="preserve"> on the environment. In an interactive PowerPoint presentation, students will use their knowledge of these forces of nature to answer quiz question to the best of their ability. The students will then get to listen and learn the answers as the lesson moves forward.</w:t>
      </w:r>
      <w:r w:rsidR="00C91349">
        <w:rPr>
          <w:color w:val="000000"/>
        </w:rPr>
        <w:t xml:space="preserve"> Optional activities are provided as lesson extensions.</w:t>
      </w:r>
    </w:p>
    <w:p w:rsidR="00324ABD" w:rsidRDefault="00324ABD" w:rsidP="00324ABD">
      <w:pPr>
        <w:adjustRightInd w:val="0"/>
        <w:rPr>
          <w:b/>
          <w:bCs/>
          <w:color w:val="000000"/>
        </w:rPr>
      </w:pPr>
      <w:r w:rsidRPr="00865825">
        <w:rPr>
          <w:color w:val="000000"/>
        </w:rPr>
        <w:br/>
      </w:r>
    </w:p>
    <w:p w:rsidR="00324ABD" w:rsidRPr="00545E96" w:rsidRDefault="00324ABD" w:rsidP="00324ABD">
      <w:pPr>
        <w:adjustRightInd w:val="0"/>
        <w:rPr>
          <w:color w:val="000000"/>
        </w:rPr>
      </w:pPr>
      <w:r w:rsidRPr="00865825">
        <w:rPr>
          <w:b/>
          <w:bCs/>
          <w:color w:val="000000"/>
        </w:rPr>
        <w:t>Subject:</w:t>
      </w:r>
      <w:r w:rsidRPr="00865825">
        <w:rPr>
          <w:color w:val="000000"/>
        </w:rPr>
        <w:t xml:space="preserve"> </w:t>
      </w:r>
      <w:r w:rsidR="00C91349">
        <w:rPr>
          <w:color w:val="000000"/>
        </w:rPr>
        <w:t>Science</w:t>
      </w:r>
    </w:p>
    <w:p w:rsidR="00324ABD" w:rsidRDefault="00324ABD" w:rsidP="00324ABD">
      <w:pPr>
        <w:rPr>
          <w:b/>
          <w:bCs/>
        </w:rPr>
      </w:pPr>
    </w:p>
    <w:p w:rsidR="00C91349" w:rsidRDefault="00324ABD" w:rsidP="00324ABD">
      <w:r w:rsidRPr="00865825">
        <w:rPr>
          <w:b/>
          <w:bCs/>
        </w:rPr>
        <w:t>Grade Level:</w:t>
      </w:r>
      <w:r w:rsidRPr="00865825">
        <w:t xml:space="preserve"> </w:t>
      </w:r>
      <w:r w:rsidR="00C91349">
        <w:t>7</w:t>
      </w:r>
      <w:r w:rsidR="00C91349" w:rsidRPr="00C91349">
        <w:rPr>
          <w:vertAlign w:val="superscript"/>
        </w:rPr>
        <w:t>th</w:t>
      </w:r>
    </w:p>
    <w:p w:rsidR="00324ABD" w:rsidRPr="00865825" w:rsidRDefault="00324ABD" w:rsidP="00324ABD"/>
    <w:bookmarkStart w:id="0" w:name="_GoBack"/>
    <w:bookmarkEnd w:id="0"/>
    <w:p w:rsidR="00244F46" w:rsidRPr="00C05438" w:rsidRDefault="00244F46" w:rsidP="00244F46">
      <w:pPr>
        <w:keepNext/>
        <w:spacing w:before="240" w:after="60"/>
        <w:outlineLvl w:val="1"/>
        <w:rPr>
          <w:bCs/>
          <w:iCs/>
          <w:color w:val="0000FF"/>
          <w:u w:val="single"/>
        </w:rPr>
      </w:pPr>
      <w:r w:rsidRPr="00C05438">
        <w:rPr>
          <w:bCs/>
          <w:iCs/>
          <w:color w:val="000000"/>
        </w:rPr>
        <w:fldChar w:fldCharType="begin"/>
      </w:r>
      <w:r>
        <w:rPr>
          <w:bCs/>
          <w:iCs/>
          <w:color w:val="000000"/>
        </w:rPr>
        <w:instrText>HYPERLINK "http://peer.tamu.edu/DLC/NSF_Resources.asp?ID=1391&amp;type=browse&amp;num=10&amp;terms=&amp;content=allcontent&amp;subject=allsubjects&amp;grade=allgrades&amp;query=query&amp;hl=no&amp;count=537&amp;number=6&amp;view=yes"</w:instrText>
      </w:r>
      <w:r w:rsidRPr="00C05438">
        <w:rPr>
          <w:bCs/>
          <w:iCs/>
          <w:color w:val="000000"/>
        </w:rPr>
        <w:fldChar w:fldCharType="separate"/>
      </w:r>
      <w:r w:rsidRPr="00C05438">
        <w:rPr>
          <w:bCs/>
          <w:iCs/>
          <w:color w:val="0000FF"/>
          <w:u w:val="single"/>
        </w:rPr>
        <w:t>Download all Associated Files for this lesson from our Website</w:t>
      </w:r>
    </w:p>
    <w:p w:rsidR="00244F46" w:rsidRDefault="00244F46" w:rsidP="00244F46">
      <w:pPr>
        <w:rPr>
          <w:color w:val="000000"/>
        </w:rPr>
      </w:pPr>
      <w:r w:rsidRPr="00C05438">
        <w:rPr>
          <w:bCs/>
          <w:color w:val="000000"/>
        </w:rPr>
        <w:fldChar w:fldCharType="end"/>
      </w:r>
    </w:p>
    <w:p w:rsidR="00324ABD" w:rsidRPr="00F865D8" w:rsidRDefault="00324ABD" w:rsidP="00324ABD">
      <w:pPr>
        <w:rPr>
          <w:b/>
          <w:color w:val="000000"/>
        </w:rPr>
      </w:pPr>
      <w:r w:rsidRPr="00865825">
        <w:rPr>
          <w:color w:val="000000"/>
        </w:rPr>
        <w:br/>
      </w:r>
      <w:r w:rsidRPr="00865825">
        <w:rPr>
          <w:b/>
          <w:color w:val="000000"/>
        </w:rPr>
        <w:t>Materials:</w:t>
      </w:r>
    </w:p>
    <w:p w:rsidR="00324ABD" w:rsidRPr="007A7F05" w:rsidRDefault="00324ABD" w:rsidP="00324ABD">
      <w:pPr>
        <w:numPr>
          <w:ilvl w:val="0"/>
          <w:numId w:val="1"/>
        </w:numPr>
        <w:rPr>
          <w:iCs/>
          <w:color w:val="000000"/>
          <w:u w:val="single"/>
        </w:rPr>
      </w:pPr>
      <w:r>
        <w:rPr>
          <w:iCs/>
          <w:color w:val="000000"/>
        </w:rPr>
        <w:t>Attached quizzes and PowerPoint presentation</w:t>
      </w:r>
    </w:p>
    <w:p w:rsidR="00324ABD" w:rsidRDefault="00324ABD" w:rsidP="00324ABD">
      <w:pPr>
        <w:rPr>
          <w:iCs/>
          <w:color w:val="000000"/>
        </w:rPr>
      </w:pPr>
    </w:p>
    <w:p w:rsidR="00324ABD" w:rsidRPr="0072199A" w:rsidRDefault="00324ABD" w:rsidP="00324ABD">
      <w:pPr>
        <w:rPr>
          <w:iCs/>
          <w:color w:val="000000"/>
        </w:rPr>
      </w:pPr>
      <w:r>
        <w:rPr>
          <w:b/>
          <w:iCs/>
          <w:color w:val="000000"/>
        </w:rPr>
        <w:t xml:space="preserve">Activity Introduction/Preparation: </w:t>
      </w:r>
      <w:r>
        <w:rPr>
          <w:iCs/>
          <w:color w:val="000000"/>
        </w:rPr>
        <w:t xml:space="preserve">The first slide of the PowerPoint presentation </w:t>
      </w:r>
      <w:r w:rsidR="00B6690B">
        <w:rPr>
          <w:iCs/>
          <w:color w:val="000000"/>
        </w:rPr>
        <w:t>has a link to an online video covering the</w:t>
      </w:r>
      <w:r>
        <w:rPr>
          <w:iCs/>
          <w:color w:val="000000"/>
        </w:rPr>
        <w:t xml:space="preserve"> forces of nature and their effect on the environment. </w:t>
      </w:r>
      <w:r w:rsidR="00B6690B">
        <w:rPr>
          <w:iCs/>
          <w:color w:val="000000"/>
        </w:rPr>
        <w:t xml:space="preserve">As you progress through the presentation there are additional video links at each natural disaster type. </w:t>
      </w:r>
      <w:r>
        <w:rPr>
          <w:iCs/>
          <w:color w:val="000000"/>
        </w:rPr>
        <w:t xml:space="preserve">If you chose not to use a video, introduce the topic to students by explaining the point of the lesson. </w:t>
      </w:r>
    </w:p>
    <w:p w:rsidR="00324ABD" w:rsidRPr="005F5A64" w:rsidRDefault="00324ABD" w:rsidP="00324ABD">
      <w:pPr>
        <w:rPr>
          <w:iCs/>
          <w:color w:val="000000"/>
        </w:rPr>
      </w:pPr>
    </w:p>
    <w:p w:rsidR="00324ABD" w:rsidRPr="008F6AA1" w:rsidRDefault="00324ABD" w:rsidP="00324ABD">
      <w:pPr>
        <w:rPr>
          <w:b/>
          <w:bCs/>
          <w:color w:val="000000"/>
        </w:rPr>
      </w:pPr>
      <w:r>
        <w:rPr>
          <w:b/>
          <w:bCs/>
          <w:color w:val="000000"/>
        </w:rPr>
        <w:t>Activity</w:t>
      </w:r>
      <w:r w:rsidRPr="00865825">
        <w:rPr>
          <w:b/>
          <w:bCs/>
          <w:color w:val="000000"/>
        </w:rPr>
        <w:t xml:space="preserve"> Plan:</w:t>
      </w:r>
      <w:r w:rsidRPr="00865825">
        <w:rPr>
          <w:color w:val="000000"/>
        </w:rPr>
        <w:t xml:space="preserve"> </w:t>
      </w:r>
    </w:p>
    <w:p w:rsidR="00324ABD" w:rsidRDefault="002D3CCD" w:rsidP="00324ABD">
      <w:pPr>
        <w:numPr>
          <w:ilvl w:val="0"/>
          <w:numId w:val="2"/>
        </w:numPr>
        <w:rPr>
          <w:color w:val="000000"/>
        </w:rPr>
      </w:pPr>
      <w:r>
        <w:rPr>
          <w:color w:val="000000"/>
        </w:rPr>
        <w:t>The students can be put into teams or work individually</w:t>
      </w:r>
    </w:p>
    <w:p w:rsidR="002D3CCD" w:rsidRPr="00324ABD" w:rsidRDefault="005F40BE" w:rsidP="00324ABD">
      <w:pPr>
        <w:numPr>
          <w:ilvl w:val="0"/>
          <w:numId w:val="2"/>
        </w:numPr>
        <w:rPr>
          <w:color w:val="000000"/>
        </w:rPr>
      </w:pPr>
      <w:r>
        <w:rPr>
          <w:color w:val="000000"/>
        </w:rPr>
        <w:t>Give the students the 4</w:t>
      </w:r>
      <w:r w:rsidR="002D3CCD">
        <w:rPr>
          <w:color w:val="000000"/>
        </w:rPr>
        <w:t xml:space="preserve"> </w:t>
      </w:r>
      <w:r w:rsidR="008918E7">
        <w:rPr>
          <w:color w:val="000000"/>
        </w:rPr>
        <w:t xml:space="preserve">attached </w:t>
      </w:r>
      <w:r w:rsidR="002D3CCD">
        <w:rPr>
          <w:color w:val="000000"/>
        </w:rPr>
        <w:t>quizzes to attempt before the lesson begins</w:t>
      </w:r>
    </w:p>
    <w:p w:rsidR="00324ABD" w:rsidRDefault="002D3CCD" w:rsidP="00324ABD">
      <w:pPr>
        <w:numPr>
          <w:ilvl w:val="0"/>
          <w:numId w:val="2"/>
        </w:numPr>
        <w:rPr>
          <w:color w:val="000000"/>
        </w:rPr>
      </w:pPr>
      <w:r>
        <w:rPr>
          <w:color w:val="000000"/>
        </w:rPr>
        <w:t xml:space="preserve">Proceed through the </w:t>
      </w:r>
      <w:r w:rsidR="00BB266D">
        <w:rPr>
          <w:color w:val="000000"/>
        </w:rPr>
        <w:t xml:space="preserve">PowerPoint </w:t>
      </w:r>
      <w:r>
        <w:rPr>
          <w:color w:val="000000"/>
        </w:rPr>
        <w:t>lesson and allow the students to grade their quizzes in a different color</w:t>
      </w:r>
      <w:r w:rsidR="002D76FB">
        <w:rPr>
          <w:color w:val="000000"/>
        </w:rPr>
        <w:t xml:space="preserve">. Answers to the quizzes will be in the PowerPoint presentation. </w:t>
      </w:r>
    </w:p>
    <w:p w:rsidR="002D3CCD" w:rsidRPr="00BB266D" w:rsidRDefault="002D3CCD" w:rsidP="00BB266D">
      <w:pPr>
        <w:numPr>
          <w:ilvl w:val="0"/>
          <w:numId w:val="2"/>
        </w:numPr>
        <w:rPr>
          <w:color w:val="000000"/>
        </w:rPr>
      </w:pPr>
      <w:r>
        <w:rPr>
          <w:color w:val="000000"/>
        </w:rPr>
        <w:t>The students will be able to interact with the lesson and discover how much they really knew about forces of nature and their effect on the environment</w:t>
      </w:r>
    </w:p>
    <w:p w:rsidR="00324ABD" w:rsidRPr="002C7555" w:rsidRDefault="00324ABD" w:rsidP="00324ABD">
      <w:pPr>
        <w:ind w:left="360"/>
        <w:rPr>
          <w:color w:val="000000"/>
        </w:rPr>
      </w:pPr>
    </w:p>
    <w:p w:rsidR="00324ABD" w:rsidRDefault="00324ABD" w:rsidP="00324ABD">
      <w:r w:rsidRPr="00865825">
        <w:rPr>
          <w:b/>
          <w:bCs/>
          <w:color w:val="000000"/>
        </w:rPr>
        <w:t>Assessment:</w:t>
      </w:r>
      <w:r>
        <w:rPr>
          <w:color w:val="000000"/>
        </w:rPr>
        <w:t xml:space="preserve">  During the </w:t>
      </w:r>
      <w:r w:rsidR="00C91349">
        <w:rPr>
          <w:color w:val="000000"/>
        </w:rPr>
        <w:t>PowerPoint presentation, have the students check their quiz answers when the answer slides appear</w:t>
      </w:r>
      <w:r>
        <w:rPr>
          <w:color w:val="000000"/>
        </w:rPr>
        <w:t xml:space="preserve">. Let the students know that they can raise their hand to ask </w:t>
      </w:r>
      <w:r w:rsidR="00C91349">
        <w:rPr>
          <w:color w:val="000000"/>
        </w:rPr>
        <w:t>about the natural disasters or add</w:t>
      </w:r>
      <w:r w:rsidR="00BB266D">
        <w:rPr>
          <w:color w:val="000000"/>
        </w:rPr>
        <w:t xml:space="preserve"> observations if they have any</w:t>
      </w:r>
      <w:r>
        <w:rPr>
          <w:color w:val="000000"/>
        </w:rPr>
        <w:t>.</w:t>
      </w:r>
    </w:p>
    <w:p w:rsidR="00324ABD" w:rsidRDefault="00324ABD" w:rsidP="00324ABD"/>
    <w:p w:rsidR="00F52E7A" w:rsidRPr="00F52E7A" w:rsidRDefault="006B5644" w:rsidP="00BB266D">
      <w:pPr>
        <w:rPr>
          <w:color w:val="000000"/>
        </w:rPr>
      </w:pPr>
      <w:r>
        <w:rPr>
          <w:b/>
          <w:color w:val="000000"/>
        </w:rPr>
        <w:t>Optional Lesson Extension</w:t>
      </w:r>
      <w:r w:rsidR="00BB266D">
        <w:rPr>
          <w:color w:val="000000"/>
        </w:rPr>
        <w:t>: (If there is time remaining)</w:t>
      </w:r>
    </w:p>
    <w:p w:rsidR="00F52E7A" w:rsidRDefault="00F52E7A" w:rsidP="00F52E7A">
      <w:pPr>
        <w:pStyle w:val="ListParagraph"/>
        <w:numPr>
          <w:ilvl w:val="0"/>
          <w:numId w:val="5"/>
        </w:numPr>
        <w:rPr>
          <w:color w:val="000000"/>
        </w:rPr>
      </w:pPr>
      <w:r>
        <w:rPr>
          <w:color w:val="000000"/>
        </w:rPr>
        <w:lastRenderedPageBreak/>
        <w:t xml:space="preserve">Randomly assign each student one of the four natural disasters in this lesson. The groups are: Hurricane, Flood, Tornado, and Volcano. </w:t>
      </w:r>
    </w:p>
    <w:p w:rsidR="00F52E7A" w:rsidRPr="00F52E7A" w:rsidRDefault="00F52E7A" w:rsidP="00F52E7A">
      <w:pPr>
        <w:pStyle w:val="ListParagraph"/>
        <w:numPr>
          <w:ilvl w:val="0"/>
          <w:numId w:val="5"/>
        </w:numPr>
        <w:rPr>
          <w:color w:val="000000"/>
        </w:rPr>
      </w:pPr>
      <w:r w:rsidRPr="00F52E7A">
        <w:rPr>
          <w:color w:val="000000"/>
        </w:rPr>
        <w:t xml:space="preserve">Those students </w:t>
      </w:r>
      <w:r>
        <w:t xml:space="preserve">will group together for this activity. </w:t>
      </w:r>
    </w:p>
    <w:p w:rsidR="00BB266D" w:rsidRDefault="00BB266D" w:rsidP="00BB266D">
      <w:pPr>
        <w:pStyle w:val="ListParagraph"/>
        <w:numPr>
          <w:ilvl w:val="0"/>
          <w:numId w:val="5"/>
        </w:numPr>
        <w:rPr>
          <w:color w:val="000000"/>
        </w:rPr>
      </w:pPr>
      <w:r>
        <w:rPr>
          <w:color w:val="000000"/>
        </w:rPr>
        <w:t xml:space="preserve">Explain that “The weather is looking pretty bad lately around the school. The school might accidentally get destroyed </w:t>
      </w:r>
      <w:r w:rsidR="00B60E53">
        <w:rPr>
          <w:color w:val="000000"/>
        </w:rPr>
        <w:t>(</w:t>
      </w:r>
      <w:r>
        <w:rPr>
          <w:color w:val="000000"/>
        </w:rPr>
        <w:t>and class canceled forever</w:t>
      </w:r>
      <w:r w:rsidR="00B60E53">
        <w:rPr>
          <w:color w:val="000000"/>
        </w:rPr>
        <w:t>)</w:t>
      </w:r>
      <w:r>
        <w:rPr>
          <w:color w:val="000000"/>
        </w:rPr>
        <w:t xml:space="preserve"> if a natural disaster were to occur.”</w:t>
      </w:r>
    </w:p>
    <w:p w:rsidR="00BB266D" w:rsidRDefault="00BD2F67" w:rsidP="00BB266D">
      <w:pPr>
        <w:pStyle w:val="ListParagraph"/>
        <w:numPr>
          <w:ilvl w:val="0"/>
          <w:numId w:val="5"/>
        </w:numPr>
        <w:rPr>
          <w:color w:val="000000"/>
        </w:rPr>
      </w:pPr>
      <w:r>
        <w:rPr>
          <w:color w:val="000000"/>
        </w:rPr>
        <w:t>Read off the</w:t>
      </w:r>
      <w:r w:rsidR="00F52E7A">
        <w:rPr>
          <w:color w:val="000000"/>
        </w:rPr>
        <w:t xml:space="preserve"> clues</w:t>
      </w:r>
      <w:r>
        <w:rPr>
          <w:color w:val="000000"/>
        </w:rPr>
        <w:t xml:space="preserve"> in a random order</w:t>
      </w:r>
      <w:r w:rsidR="00F52E7A">
        <w:rPr>
          <w:color w:val="000000"/>
        </w:rPr>
        <w:t xml:space="preserve"> </w:t>
      </w:r>
      <w:r>
        <w:rPr>
          <w:color w:val="000000"/>
        </w:rPr>
        <w:t xml:space="preserve">listed in the Lesson Extension document </w:t>
      </w:r>
      <w:r w:rsidR="00F52E7A">
        <w:rPr>
          <w:color w:val="000000"/>
        </w:rPr>
        <w:t>or ask</w:t>
      </w:r>
      <w:r w:rsidR="00BB266D">
        <w:rPr>
          <w:color w:val="000000"/>
        </w:rPr>
        <w:t xml:space="preserve"> trivia questions (facts from the PowerPoint/video</w:t>
      </w:r>
      <w:r w:rsidR="00034FEB">
        <w:rPr>
          <w:color w:val="000000"/>
        </w:rPr>
        <w:t>s</w:t>
      </w:r>
      <w:r w:rsidR="00BB266D">
        <w:rPr>
          <w:color w:val="000000"/>
        </w:rPr>
        <w:t>/quizzes) to the entire class.</w:t>
      </w:r>
    </w:p>
    <w:p w:rsidR="00BB266D" w:rsidRDefault="00BB266D" w:rsidP="00BB266D">
      <w:pPr>
        <w:pStyle w:val="ListParagraph"/>
        <w:numPr>
          <w:ilvl w:val="0"/>
          <w:numId w:val="5"/>
        </w:numPr>
        <w:rPr>
          <w:color w:val="000000"/>
        </w:rPr>
      </w:pPr>
      <w:r>
        <w:rPr>
          <w:color w:val="000000"/>
        </w:rPr>
        <w:t xml:space="preserve">The first group to </w:t>
      </w:r>
      <w:r w:rsidR="00B805BE">
        <w:rPr>
          <w:color w:val="000000"/>
        </w:rPr>
        <w:t xml:space="preserve">correctly identify the </w:t>
      </w:r>
      <w:r w:rsidR="00BD2F67">
        <w:rPr>
          <w:color w:val="000000"/>
        </w:rPr>
        <w:t xml:space="preserve">natural disaster </w:t>
      </w:r>
      <w:r w:rsidR="00B805BE">
        <w:rPr>
          <w:color w:val="000000"/>
        </w:rPr>
        <w:t xml:space="preserve">to which </w:t>
      </w:r>
      <w:r w:rsidR="00BD2F67">
        <w:rPr>
          <w:color w:val="000000"/>
        </w:rPr>
        <w:t xml:space="preserve">the clue or question is </w:t>
      </w:r>
      <w:r w:rsidR="00B805BE">
        <w:rPr>
          <w:color w:val="000000"/>
        </w:rPr>
        <w:t>referring</w:t>
      </w:r>
      <w:r>
        <w:rPr>
          <w:color w:val="000000"/>
        </w:rPr>
        <w:t xml:space="preserve"> will advance one space (as if on a board game) towards destroying the school.</w:t>
      </w:r>
    </w:p>
    <w:p w:rsidR="00BB266D" w:rsidRPr="002D3CCD" w:rsidRDefault="00BB266D" w:rsidP="00BB266D">
      <w:pPr>
        <w:pStyle w:val="ListParagraph"/>
        <w:numPr>
          <w:ilvl w:val="0"/>
          <w:numId w:val="5"/>
        </w:numPr>
        <w:rPr>
          <w:color w:val="000000"/>
        </w:rPr>
      </w:pPr>
      <w:r>
        <w:rPr>
          <w:color w:val="000000"/>
        </w:rPr>
        <w:t xml:space="preserve">The first team to answer </w:t>
      </w:r>
      <w:r w:rsidR="00CA2386">
        <w:rPr>
          <w:color w:val="000000"/>
        </w:rPr>
        <w:t xml:space="preserve">10 </w:t>
      </w:r>
      <w:r>
        <w:rPr>
          <w:color w:val="000000"/>
        </w:rPr>
        <w:t xml:space="preserve">questions correctly will be the winning natural disaster and destroy the school! </w:t>
      </w:r>
    </w:p>
    <w:p w:rsidR="00324ABD" w:rsidRDefault="00324ABD" w:rsidP="00324ABD">
      <w:pPr>
        <w:rPr>
          <w:bCs/>
        </w:rPr>
      </w:pPr>
      <w:r w:rsidRPr="00865825">
        <w:br/>
      </w:r>
      <w:r>
        <w:rPr>
          <w:b/>
          <w:bCs/>
        </w:rPr>
        <w:t xml:space="preserve">References: </w:t>
      </w:r>
    </w:p>
    <w:p w:rsidR="00B60E53" w:rsidRPr="001B76B3" w:rsidRDefault="003D7AEF" w:rsidP="00B60E53">
      <w:pPr>
        <w:numPr>
          <w:ilvl w:val="0"/>
          <w:numId w:val="4"/>
        </w:numPr>
        <w:rPr>
          <w:bCs/>
        </w:rPr>
      </w:pPr>
      <w:hyperlink r:id="rId9" w:history="1">
        <w:r w:rsidR="001B76B3" w:rsidRPr="00CA1D94">
          <w:rPr>
            <w:rStyle w:val="Hyperlink"/>
          </w:rPr>
          <w:t>http://video.nationalgeographic.com/video/kids/forces-of-nature-kids/</w:t>
        </w:r>
      </w:hyperlink>
      <w:r w:rsidR="00B60E53" w:rsidRPr="00B60E53">
        <w:t xml:space="preserve"> </w:t>
      </w:r>
    </w:p>
    <w:p w:rsidR="001B76B3" w:rsidRDefault="003D7AEF" w:rsidP="001B76B3">
      <w:pPr>
        <w:numPr>
          <w:ilvl w:val="0"/>
          <w:numId w:val="4"/>
        </w:numPr>
        <w:rPr>
          <w:bCs/>
        </w:rPr>
      </w:pPr>
      <w:hyperlink r:id="rId10" w:history="1">
        <w:r w:rsidR="001B76B3" w:rsidRPr="00CA1D94">
          <w:rPr>
            <w:rStyle w:val="Hyperlink"/>
            <w:bCs/>
          </w:rPr>
          <w:t>http://www.theweatherchannelkids.com/</w:t>
        </w:r>
      </w:hyperlink>
    </w:p>
    <w:p w:rsidR="001B76B3" w:rsidRPr="001B76B3" w:rsidRDefault="001B76B3" w:rsidP="001B76B3">
      <w:pPr>
        <w:numPr>
          <w:ilvl w:val="0"/>
          <w:numId w:val="4"/>
        </w:numPr>
        <w:rPr>
          <w:bCs/>
        </w:rPr>
      </w:pPr>
      <w:r>
        <w:rPr>
          <w:bCs/>
        </w:rPr>
        <w:t>Others listed with Quizzes</w:t>
      </w:r>
    </w:p>
    <w:p w:rsidR="00324ABD" w:rsidRDefault="00324ABD" w:rsidP="00324ABD">
      <w:pPr>
        <w:rPr>
          <w:b/>
          <w:bCs/>
        </w:rPr>
      </w:pPr>
    </w:p>
    <w:p w:rsidR="00324ABD" w:rsidRPr="006E7871" w:rsidRDefault="00324ABD" w:rsidP="00324ABD">
      <w:pPr>
        <w:rPr>
          <w:b/>
        </w:rPr>
      </w:pPr>
      <w:r w:rsidRPr="00C33223">
        <w:rPr>
          <w:b/>
        </w:rPr>
        <w:t>TEKS:</w:t>
      </w:r>
      <w:r>
        <w:rPr>
          <w:b/>
        </w:rPr>
        <w:t xml:space="preserve"> </w:t>
      </w:r>
      <w:r>
        <w:t>Science-</w:t>
      </w:r>
    </w:p>
    <w:p w:rsidR="00324ABD" w:rsidRPr="00C33223" w:rsidRDefault="00BB266D" w:rsidP="00324ABD">
      <w:r w:rsidRPr="00C91349">
        <w:t>7.8</w:t>
      </w:r>
      <w:r>
        <w:t xml:space="preserve"> (</w:t>
      </w:r>
      <w:r w:rsidRPr="00C91349">
        <w:t>A</w:t>
      </w:r>
      <w:r>
        <w:t>)</w:t>
      </w:r>
      <w:r w:rsidRPr="00C91349">
        <w:t xml:space="preserve"> - Predict and describe how different types of catastrophic events impact ecosystems such as floods, hurricanes, or tornadoes </w:t>
      </w:r>
    </w:p>
    <w:p w:rsidR="00324ABD" w:rsidRDefault="00324ABD" w:rsidP="00324ABD">
      <w:r w:rsidRPr="00865825">
        <w:t xml:space="preserve"> </w:t>
      </w:r>
    </w:p>
    <w:p w:rsidR="00324ABD" w:rsidRPr="00BD2F67" w:rsidRDefault="00324ABD" w:rsidP="00324ABD">
      <w:r>
        <w:rPr>
          <w:b/>
          <w:bCs/>
          <w:color w:val="000000"/>
        </w:rPr>
        <w:t>Authors:</w:t>
      </w:r>
      <w:r>
        <w:rPr>
          <w:color w:val="000000"/>
        </w:rPr>
        <w:t xml:space="preserve"> </w:t>
      </w:r>
      <w:r>
        <w:rPr>
          <w:color w:val="000000"/>
        </w:rPr>
        <w:br/>
      </w:r>
      <w:r w:rsidRPr="00BD2F67">
        <w:t xml:space="preserve">Undergraduate Fellow: </w:t>
      </w:r>
      <w:r w:rsidR="00BB266D" w:rsidRPr="00BD2F67">
        <w:t>Kristen Bowen</w:t>
      </w:r>
      <w:r w:rsidRPr="00BD2F67">
        <w:br/>
      </w:r>
      <w:r w:rsidR="00BD2F67" w:rsidRPr="00BD2F67">
        <w:t>Graduate Fellow: Jennifer Graham</w:t>
      </w:r>
    </w:p>
    <w:p w:rsidR="00BD2F67" w:rsidRDefault="00BD2F67" w:rsidP="00324ABD">
      <w:pPr>
        <w:rPr>
          <w:color w:val="FF0000"/>
        </w:rPr>
      </w:pPr>
    </w:p>
    <w:p w:rsidR="00BD2F67" w:rsidRPr="0017369D" w:rsidRDefault="00BD2F67" w:rsidP="00324ABD">
      <w:pPr>
        <w:rPr>
          <w:color w:val="FF0000"/>
        </w:rPr>
      </w:pPr>
    </w:p>
    <w:p w:rsidR="00324ABD" w:rsidRDefault="00324ABD" w:rsidP="00324ABD">
      <w:pPr>
        <w:rPr>
          <w:color w:val="000000"/>
        </w:rPr>
      </w:pPr>
      <w:r>
        <w:rPr>
          <w:color w:val="000000"/>
        </w:rPr>
        <w:t xml:space="preserve">Please email us your comments on this lesson: </w:t>
      </w:r>
      <w:r>
        <w:rPr>
          <w:color w:val="000000"/>
        </w:rPr>
        <w:br/>
        <w:t xml:space="preserve">E-mail to </w:t>
      </w:r>
      <w:hyperlink r:id="rId11" w:history="1">
        <w:r>
          <w:rPr>
            <w:rStyle w:val="Hyperlink"/>
          </w:rPr>
          <w:t>ljohnson@cvm.tamu.edu</w:t>
        </w:r>
      </w:hyperlink>
      <w:r>
        <w:rPr>
          <w:color w:val="000000"/>
        </w:rPr>
        <w:br/>
        <w:t xml:space="preserve">Please include the title of the lesson, whether you are a teacher, resident scientist or college faculty and what grade you used it for. </w:t>
      </w:r>
    </w:p>
    <w:p w:rsidR="006764B0" w:rsidRDefault="006764B0"/>
    <w:sectPr w:rsidR="006764B0">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636C" w:rsidRDefault="004C636C" w:rsidP="00324ABD">
      <w:r>
        <w:separator/>
      </w:r>
    </w:p>
  </w:endnote>
  <w:endnote w:type="continuationSeparator" w:id="0">
    <w:p w:rsidR="004C636C" w:rsidRDefault="004C636C" w:rsidP="00324A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F67" w:rsidRPr="00BB7374" w:rsidRDefault="00BD2F67" w:rsidP="00BD2F67">
    <w:pPr>
      <w:tabs>
        <w:tab w:val="right" w:pos="9000"/>
      </w:tabs>
      <w:ind w:right="360"/>
      <w:rPr>
        <w:rFonts w:ascii="Arial" w:eastAsia="Calibri" w:hAnsi="Arial" w:cs="Arial"/>
        <w:sz w:val="16"/>
        <w:szCs w:val="16"/>
      </w:rPr>
    </w:pPr>
    <w:r w:rsidRPr="00BB7374">
      <w:rPr>
        <w:rFonts w:ascii="Arial" w:eastAsia="Calibri" w:hAnsi="Arial" w:cs="Arial"/>
        <w:sz w:val="16"/>
        <w:szCs w:val="16"/>
      </w:rPr>
      <w:t xml:space="preserve">© Partnership for Environmental Education and Rural Health at </w:t>
    </w:r>
    <w:r w:rsidRPr="00BB7374">
      <w:rPr>
        <w:rFonts w:ascii="Arial" w:eastAsia="Calibri" w:hAnsi="Arial" w:cs="Arial"/>
        <w:sz w:val="16"/>
        <w:szCs w:val="16"/>
      </w:rPr>
      <w:tab/>
    </w:r>
  </w:p>
  <w:p w:rsidR="00BD2F67" w:rsidRPr="00BB7374" w:rsidRDefault="00BD2F67" w:rsidP="00BD2F67">
    <w:pPr>
      <w:tabs>
        <w:tab w:val="center" w:pos="4680"/>
        <w:tab w:val="right" w:pos="9360"/>
      </w:tabs>
      <w:rPr>
        <w:rFonts w:ascii="Arial" w:eastAsia="Calibri" w:hAnsi="Arial" w:cs="Arial"/>
        <w:sz w:val="16"/>
        <w:szCs w:val="16"/>
      </w:rPr>
    </w:pPr>
    <w:r w:rsidRPr="00BB7374">
      <w:rPr>
        <w:rFonts w:ascii="Arial" w:eastAsia="Calibri" w:hAnsi="Arial" w:cs="Arial"/>
        <w:sz w:val="16"/>
        <w:szCs w:val="16"/>
      </w:rPr>
      <w:t xml:space="preserve">College of Veterinary Medicine &amp; Biomedical Sciences, </w:t>
    </w:r>
    <w:smartTag w:uri="urn:schemas-microsoft-com:office:smarttags" w:element="place">
      <w:smartTag w:uri="urn:schemas-microsoft-com:office:smarttags" w:element="PlaceName">
        <w:r w:rsidRPr="00BB7374">
          <w:rPr>
            <w:rFonts w:ascii="Arial" w:eastAsia="Calibri" w:hAnsi="Arial" w:cs="Arial"/>
            <w:sz w:val="16"/>
            <w:szCs w:val="16"/>
          </w:rPr>
          <w:t>Texas</w:t>
        </w:r>
      </w:smartTag>
      <w:r w:rsidRPr="00BB7374">
        <w:rPr>
          <w:rFonts w:ascii="Arial" w:eastAsia="Calibri" w:hAnsi="Arial" w:cs="Arial"/>
          <w:sz w:val="16"/>
          <w:szCs w:val="16"/>
        </w:rPr>
        <w:t xml:space="preserve"> </w:t>
      </w:r>
      <w:smartTag w:uri="urn:schemas-microsoft-com:office:smarttags" w:element="PlaceName">
        <w:r w:rsidRPr="00BB7374">
          <w:rPr>
            <w:rFonts w:ascii="Arial" w:eastAsia="Calibri" w:hAnsi="Arial" w:cs="Arial"/>
            <w:sz w:val="16"/>
            <w:szCs w:val="16"/>
          </w:rPr>
          <w:t>A&amp;M</w:t>
        </w:r>
      </w:smartTag>
      <w:r w:rsidRPr="00BB7374">
        <w:rPr>
          <w:rFonts w:ascii="Arial" w:eastAsia="Calibri" w:hAnsi="Arial" w:cs="Arial"/>
          <w:sz w:val="16"/>
          <w:szCs w:val="16"/>
        </w:rPr>
        <w:t xml:space="preserve"> </w:t>
      </w:r>
      <w:smartTag w:uri="urn:schemas-microsoft-com:office:smarttags" w:element="PlaceType">
        <w:r w:rsidRPr="00BB7374">
          <w:rPr>
            <w:rFonts w:ascii="Arial" w:eastAsia="Calibri" w:hAnsi="Arial" w:cs="Arial"/>
            <w:sz w:val="16"/>
            <w:szCs w:val="16"/>
          </w:rPr>
          <w:t>University</w:t>
        </w:r>
      </w:smartTag>
    </w:smartTag>
    <w:r w:rsidRPr="00BB7374">
      <w:rPr>
        <w:rFonts w:ascii="Arial" w:eastAsia="Calibri" w:hAnsi="Arial" w:cs="Arial"/>
        <w:sz w:val="16"/>
        <w:szCs w:val="16"/>
      </w:rPr>
      <w:t xml:space="preserve">  </w:t>
    </w:r>
  </w:p>
  <w:p w:rsidR="00BD2F67" w:rsidRPr="00BB7374" w:rsidRDefault="00BD2F67" w:rsidP="00BD2F67">
    <w:pPr>
      <w:tabs>
        <w:tab w:val="center" w:pos="4680"/>
        <w:tab w:val="right" w:pos="9360"/>
      </w:tabs>
      <w:rPr>
        <w:rFonts w:ascii="Arial" w:eastAsia="Calibri" w:hAnsi="Arial" w:cs="Arial"/>
        <w:sz w:val="16"/>
        <w:szCs w:val="16"/>
      </w:rPr>
    </w:pPr>
    <w:r w:rsidRPr="00BB7374">
      <w:rPr>
        <w:rFonts w:ascii="Arial" w:eastAsia="Calibri" w:hAnsi="Arial" w:cs="Arial"/>
        <w:sz w:val="16"/>
        <w:szCs w:val="16"/>
      </w:rPr>
      <w:t>Funding support from the National Institutes of Health Office of Research Infrastructure Programs (ORIP)</w:t>
    </w:r>
  </w:p>
  <w:p w:rsidR="00BD2F67" w:rsidRPr="00AC28E2" w:rsidRDefault="00BD2F67" w:rsidP="00BD2F67">
    <w:pPr>
      <w:pStyle w:val="Footer"/>
    </w:pPr>
  </w:p>
  <w:p w:rsidR="00BD2F67" w:rsidRDefault="00BD2F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636C" w:rsidRDefault="004C636C" w:rsidP="00324ABD">
      <w:r>
        <w:separator/>
      </w:r>
    </w:p>
  </w:footnote>
  <w:footnote w:type="continuationSeparator" w:id="0">
    <w:p w:rsidR="004C636C" w:rsidRDefault="004C636C" w:rsidP="00324A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03" w:type="dxa"/>
      <w:tblLook w:val="01E0" w:firstRow="1" w:lastRow="1" w:firstColumn="1" w:lastColumn="1" w:noHBand="0" w:noVBand="0"/>
    </w:tblPr>
    <w:tblGrid>
      <w:gridCol w:w="3168"/>
      <w:gridCol w:w="6435"/>
    </w:tblGrid>
    <w:tr w:rsidR="00324ABD" w:rsidRPr="00324ABD" w:rsidTr="004C3B5A">
      <w:trPr>
        <w:trHeight w:val="270"/>
      </w:trPr>
      <w:tc>
        <w:tcPr>
          <w:tcW w:w="9603" w:type="dxa"/>
          <w:gridSpan w:val="2"/>
          <w:tcBorders>
            <w:bottom w:val="single" w:sz="4" w:space="0" w:color="auto"/>
          </w:tcBorders>
          <w:shd w:val="clear" w:color="auto" w:fill="auto"/>
        </w:tcPr>
        <w:p w:rsidR="00324ABD" w:rsidRPr="00324ABD" w:rsidRDefault="00324ABD" w:rsidP="00324ABD">
          <w:pPr>
            <w:spacing w:before="60" w:after="60"/>
            <w:rPr>
              <w:b/>
              <w:i/>
            </w:rPr>
          </w:pPr>
          <w:r>
            <w:rPr>
              <w:b/>
              <w:i/>
            </w:rPr>
            <w:t>Forces of Nature</w:t>
          </w:r>
        </w:p>
      </w:tc>
    </w:tr>
    <w:tr w:rsidR="00324ABD" w:rsidRPr="00324ABD" w:rsidTr="004C3B5A">
      <w:trPr>
        <w:trHeight w:val="683"/>
      </w:trPr>
      <w:tc>
        <w:tcPr>
          <w:tcW w:w="3168" w:type="dxa"/>
          <w:tcBorders>
            <w:top w:val="single" w:sz="4" w:space="0" w:color="auto"/>
            <w:left w:val="single" w:sz="4" w:space="0" w:color="auto"/>
            <w:bottom w:val="single" w:sz="4" w:space="0" w:color="auto"/>
            <w:right w:val="single" w:sz="4" w:space="0" w:color="auto"/>
          </w:tcBorders>
          <w:shd w:val="clear" w:color="auto" w:fill="auto"/>
        </w:tcPr>
        <w:p w:rsidR="00324ABD" w:rsidRPr="00324ABD" w:rsidRDefault="00324ABD" w:rsidP="00324ABD">
          <w:pPr>
            <w:spacing w:before="60" w:after="60"/>
            <w:rPr>
              <w:b/>
              <w:sz w:val="40"/>
              <w:szCs w:val="40"/>
            </w:rPr>
          </w:pPr>
          <w:r w:rsidRPr="00324ABD">
            <w:rPr>
              <w:b/>
              <w:sz w:val="40"/>
              <w:szCs w:val="40"/>
            </w:rPr>
            <w:t>Activity Plan:</w:t>
          </w:r>
        </w:p>
        <w:p w:rsidR="00324ABD" w:rsidRDefault="00324ABD" w:rsidP="00C91349">
          <w:pPr>
            <w:spacing w:before="60" w:after="60"/>
            <w:rPr>
              <w:b/>
              <w:sz w:val="40"/>
              <w:szCs w:val="40"/>
            </w:rPr>
          </w:pPr>
          <w:r>
            <w:rPr>
              <w:b/>
              <w:sz w:val="40"/>
              <w:szCs w:val="40"/>
            </w:rPr>
            <w:t xml:space="preserve">Science </w:t>
          </w:r>
          <w:r w:rsidR="00C91349">
            <w:rPr>
              <w:b/>
              <w:sz w:val="40"/>
              <w:szCs w:val="40"/>
            </w:rPr>
            <w:t>7</w:t>
          </w:r>
          <w:r w:rsidR="00C91349" w:rsidRPr="00C91349">
            <w:rPr>
              <w:b/>
              <w:sz w:val="40"/>
              <w:szCs w:val="40"/>
              <w:vertAlign w:val="superscript"/>
            </w:rPr>
            <w:t>th</w:t>
          </w:r>
          <w:r w:rsidR="00C91349">
            <w:rPr>
              <w:b/>
              <w:sz w:val="40"/>
              <w:szCs w:val="40"/>
            </w:rPr>
            <w:t xml:space="preserve"> grade</w:t>
          </w:r>
        </w:p>
        <w:p w:rsidR="00C91349" w:rsidRPr="00324ABD" w:rsidRDefault="00C91349" w:rsidP="00C91349">
          <w:pPr>
            <w:spacing w:before="60" w:after="60"/>
            <w:rPr>
              <w:b/>
              <w:sz w:val="40"/>
              <w:szCs w:val="40"/>
            </w:rPr>
          </w:pPr>
          <w:r>
            <w:rPr>
              <w:b/>
              <w:sz w:val="40"/>
              <w:szCs w:val="40"/>
            </w:rPr>
            <w:t>TEKS 7.8</w:t>
          </w:r>
        </w:p>
      </w:tc>
      <w:tc>
        <w:tcPr>
          <w:tcW w:w="6435" w:type="dxa"/>
          <w:tcBorders>
            <w:left w:val="single" w:sz="4" w:space="0" w:color="auto"/>
          </w:tcBorders>
          <w:shd w:val="clear" w:color="auto" w:fill="auto"/>
          <w:vAlign w:val="bottom"/>
        </w:tcPr>
        <w:p w:rsidR="00324ABD" w:rsidRPr="00324ABD" w:rsidRDefault="00324ABD" w:rsidP="00324ABD">
          <w:pPr>
            <w:spacing w:before="60" w:after="60" w:line="360" w:lineRule="auto"/>
            <w:jc w:val="center"/>
            <w:rPr>
              <w:b/>
              <w:sz w:val="40"/>
              <w:szCs w:val="40"/>
            </w:rPr>
          </w:pPr>
          <w:r>
            <w:rPr>
              <w:b/>
              <w:sz w:val="40"/>
              <w:szCs w:val="40"/>
            </w:rPr>
            <w:t>Catastrophe</w:t>
          </w:r>
          <w:r w:rsidRPr="00324ABD">
            <w:rPr>
              <w:b/>
              <w:sz w:val="40"/>
              <w:szCs w:val="40"/>
            </w:rPr>
            <w:t>!</w:t>
          </w:r>
        </w:p>
        <w:p w:rsidR="00324ABD" w:rsidRPr="00324ABD" w:rsidRDefault="00324ABD" w:rsidP="00324ABD">
          <w:pPr>
            <w:spacing w:before="60" w:after="60" w:line="360" w:lineRule="auto"/>
            <w:jc w:val="center"/>
          </w:pPr>
        </w:p>
      </w:tc>
    </w:tr>
  </w:tbl>
  <w:p w:rsidR="00324ABD" w:rsidRDefault="00324A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A72CCF"/>
    <w:multiLevelType w:val="hybridMultilevel"/>
    <w:tmpl w:val="5C5E12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5AC153C"/>
    <w:multiLevelType w:val="hybridMultilevel"/>
    <w:tmpl w:val="9F063556"/>
    <w:lvl w:ilvl="0" w:tplc="045818D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BC62F7A"/>
    <w:multiLevelType w:val="hybridMultilevel"/>
    <w:tmpl w:val="06DEE6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F94611C"/>
    <w:multiLevelType w:val="hybridMultilevel"/>
    <w:tmpl w:val="6FBABF42"/>
    <w:lvl w:ilvl="0" w:tplc="045818D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FDD4C7E"/>
    <w:multiLevelType w:val="hybridMultilevel"/>
    <w:tmpl w:val="A1B66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DF86FB1"/>
    <w:multiLevelType w:val="hybridMultilevel"/>
    <w:tmpl w:val="70FCEA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0"/>
  </w:num>
  <w:num w:numId="3">
    <w:abstractNumId w:val="1"/>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3C0"/>
    <w:rsid w:val="00034FEB"/>
    <w:rsid w:val="001B76B3"/>
    <w:rsid w:val="00244F46"/>
    <w:rsid w:val="002D3CCD"/>
    <w:rsid w:val="002D76FB"/>
    <w:rsid w:val="00324ABD"/>
    <w:rsid w:val="003533C0"/>
    <w:rsid w:val="003D7AEF"/>
    <w:rsid w:val="004C636C"/>
    <w:rsid w:val="005F40BE"/>
    <w:rsid w:val="006764B0"/>
    <w:rsid w:val="006B2774"/>
    <w:rsid w:val="006B5644"/>
    <w:rsid w:val="008918E7"/>
    <w:rsid w:val="00A2723A"/>
    <w:rsid w:val="00B60E53"/>
    <w:rsid w:val="00B6690B"/>
    <w:rsid w:val="00B805BE"/>
    <w:rsid w:val="00BB266D"/>
    <w:rsid w:val="00BD2F67"/>
    <w:rsid w:val="00C91349"/>
    <w:rsid w:val="00CA2386"/>
    <w:rsid w:val="00F3202A"/>
    <w:rsid w:val="00F52E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4AB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4ABD"/>
    <w:pPr>
      <w:tabs>
        <w:tab w:val="center" w:pos="4680"/>
        <w:tab w:val="right" w:pos="9360"/>
      </w:tabs>
    </w:pPr>
  </w:style>
  <w:style w:type="character" w:customStyle="1" w:styleId="HeaderChar">
    <w:name w:val="Header Char"/>
    <w:basedOn w:val="DefaultParagraphFont"/>
    <w:link w:val="Header"/>
    <w:uiPriority w:val="99"/>
    <w:rsid w:val="00324ABD"/>
  </w:style>
  <w:style w:type="paragraph" w:styleId="Footer">
    <w:name w:val="footer"/>
    <w:basedOn w:val="Normal"/>
    <w:link w:val="FooterChar"/>
    <w:unhideWhenUsed/>
    <w:rsid w:val="00324ABD"/>
    <w:pPr>
      <w:tabs>
        <w:tab w:val="center" w:pos="4680"/>
        <w:tab w:val="right" w:pos="9360"/>
      </w:tabs>
    </w:pPr>
  </w:style>
  <w:style w:type="character" w:customStyle="1" w:styleId="FooterChar">
    <w:name w:val="Footer Char"/>
    <w:basedOn w:val="DefaultParagraphFont"/>
    <w:link w:val="Footer"/>
    <w:rsid w:val="00324ABD"/>
  </w:style>
  <w:style w:type="character" w:styleId="Hyperlink">
    <w:name w:val="Hyperlink"/>
    <w:rsid w:val="00324ABD"/>
    <w:rPr>
      <w:color w:val="0000FF"/>
      <w:u w:val="single"/>
    </w:rPr>
  </w:style>
  <w:style w:type="paragraph" w:styleId="BalloonText">
    <w:name w:val="Balloon Text"/>
    <w:basedOn w:val="Normal"/>
    <w:link w:val="BalloonTextChar"/>
    <w:uiPriority w:val="99"/>
    <w:semiHidden/>
    <w:unhideWhenUsed/>
    <w:rsid w:val="002D3CCD"/>
    <w:rPr>
      <w:rFonts w:ascii="Tahoma" w:hAnsi="Tahoma" w:cs="Tahoma"/>
      <w:sz w:val="16"/>
      <w:szCs w:val="16"/>
    </w:rPr>
  </w:style>
  <w:style w:type="character" w:customStyle="1" w:styleId="BalloonTextChar">
    <w:name w:val="Balloon Text Char"/>
    <w:basedOn w:val="DefaultParagraphFont"/>
    <w:link w:val="BalloonText"/>
    <w:uiPriority w:val="99"/>
    <w:semiHidden/>
    <w:rsid w:val="002D3CCD"/>
    <w:rPr>
      <w:rFonts w:ascii="Tahoma" w:eastAsia="Times New Roman" w:hAnsi="Tahoma" w:cs="Tahoma"/>
      <w:sz w:val="16"/>
      <w:szCs w:val="16"/>
    </w:rPr>
  </w:style>
  <w:style w:type="paragraph" w:styleId="ListParagraph">
    <w:name w:val="List Paragraph"/>
    <w:basedOn w:val="Normal"/>
    <w:uiPriority w:val="34"/>
    <w:qFormat/>
    <w:rsid w:val="002D3CC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4AB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4ABD"/>
    <w:pPr>
      <w:tabs>
        <w:tab w:val="center" w:pos="4680"/>
        <w:tab w:val="right" w:pos="9360"/>
      </w:tabs>
    </w:pPr>
  </w:style>
  <w:style w:type="character" w:customStyle="1" w:styleId="HeaderChar">
    <w:name w:val="Header Char"/>
    <w:basedOn w:val="DefaultParagraphFont"/>
    <w:link w:val="Header"/>
    <w:uiPriority w:val="99"/>
    <w:rsid w:val="00324ABD"/>
  </w:style>
  <w:style w:type="paragraph" w:styleId="Footer">
    <w:name w:val="footer"/>
    <w:basedOn w:val="Normal"/>
    <w:link w:val="FooterChar"/>
    <w:unhideWhenUsed/>
    <w:rsid w:val="00324ABD"/>
    <w:pPr>
      <w:tabs>
        <w:tab w:val="center" w:pos="4680"/>
        <w:tab w:val="right" w:pos="9360"/>
      </w:tabs>
    </w:pPr>
  </w:style>
  <w:style w:type="character" w:customStyle="1" w:styleId="FooterChar">
    <w:name w:val="Footer Char"/>
    <w:basedOn w:val="DefaultParagraphFont"/>
    <w:link w:val="Footer"/>
    <w:rsid w:val="00324ABD"/>
  </w:style>
  <w:style w:type="character" w:styleId="Hyperlink">
    <w:name w:val="Hyperlink"/>
    <w:rsid w:val="00324ABD"/>
    <w:rPr>
      <w:color w:val="0000FF"/>
      <w:u w:val="single"/>
    </w:rPr>
  </w:style>
  <w:style w:type="paragraph" w:styleId="BalloonText">
    <w:name w:val="Balloon Text"/>
    <w:basedOn w:val="Normal"/>
    <w:link w:val="BalloonTextChar"/>
    <w:uiPriority w:val="99"/>
    <w:semiHidden/>
    <w:unhideWhenUsed/>
    <w:rsid w:val="002D3CCD"/>
    <w:rPr>
      <w:rFonts w:ascii="Tahoma" w:hAnsi="Tahoma" w:cs="Tahoma"/>
      <w:sz w:val="16"/>
      <w:szCs w:val="16"/>
    </w:rPr>
  </w:style>
  <w:style w:type="character" w:customStyle="1" w:styleId="BalloonTextChar">
    <w:name w:val="Balloon Text Char"/>
    <w:basedOn w:val="DefaultParagraphFont"/>
    <w:link w:val="BalloonText"/>
    <w:uiPriority w:val="99"/>
    <w:semiHidden/>
    <w:rsid w:val="002D3CCD"/>
    <w:rPr>
      <w:rFonts w:ascii="Tahoma" w:eastAsia="Times New Roman" w:hAnsi="Tahoma" w:cs="Tahoma"/>
      <w:sz w:val="16"/>
      <w:szCs w:val="16"/>
    </w:rPr>
  </w:style>
  <w:style w:type="paragraph" w:styleId="ListParagraph">
    <w:name w:val="List Paragraph"/>
    <w:basedOn w:val="Normal"/>
    <w:uiPriority w:val="34"/>
    <w:qFormat/>
    <w:rsid w:val="002D3C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ljohnson@cvm.tamu.ed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heweatherchannelkids.com/" TargetMode="External"/><Relationship Id="rId4" Type="http://schemas.openxmlformats.org/officeDocument/2006/relationships/settings" Target="settings.xml"/><Relationship Id="rId9" Type="http://schemas.openxmlformats.org/officeDocument/2006/relationships/hyperlink" Target="http://video.nationalgeographic.com/video/kids/forces-of-nature-kid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535</Words>
  <Characters>3054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College of Veterinary Medicine - Texas A&amp;M Univ.</Company>
  <LinksUpToDate>false</LinksUpToDate>
  <CharactersWithSpaces>3582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Ljlab</dc:creator>
  <cp:lastModifiedBy>Lab, L Johnson's</cp:lastModifiedBy>
  <cp:revision>3</cp:revision>
  <dcterms:created xsi:type="dcterms:W3CDTF">2013-07-29T02:09:00Z</dcterms:created>
  <dcterms:modified xsi:type="dcterms:W3CDTF">2013-09-10T17:18:00Z</dcterms:modified>
</cp:coreProperties>
</file>