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55" w:rsidRDefault="00444B55" w:rsidP="00444B55">
      <w:pPr>
        <w:jc w:val="center"/>
        <w:rPr>
          <w:b/>
          <w:sz w:val="24"/>
          <w:szCs w:val="24"/>
        </w:rPr>
      </w:pPr>
      <w:r w:rsidRPr="00444B55">
        <w:rPr>
          <w:b/>
          <w:sz w:val="52"/>
          <w:szCs w:val="52"/>
        </w:rPr>
        <w:t>Methods for Estimating Areas</w:t>
      </w:r>
    </w:p>
    <w:p w:rsidR="00444B55" w:rsidRDefault="00444B55" w:rsidP="00444B55">
      <w:pPr>
        <w:jc w:val="center"/>
        <w:rPr>
          <w:b/>
          <w:sz w:val="24"/>
          <w:szCs w:val="24"/>
        </w:rPr>
      </w:pPr>
    </w:p>
    <w:p w:rsidR="00444B55" w:rsidRDefault="009D248D" w:rsidP="00444B5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Thes</w:t>
      </w:r>
      <w:r w:rsidR="00444B55">
        <w:rPr>
          <w:b/>
          <w:sz w:val="24"/>
          <w:szCs w:val="24"/>
        </w:rPr>
        <w:t>e are two methods for estimating the area of an irregular shape:</w:t>
      </w:r>
    </w:p>
    <w:p w:rsidR="00444B55" w:rsidRDefault="00444B55" w:rsidP="00444B5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Break the irregular shape into simple shapes such as rectangles, triangles, and circles.  Find these areas &amp; sum them up to estimate the entire area.</w:t>
      </w:r>
    </w:p>
    <w:p w:rsidR="00444B55" w:rsidRDefault="005B59A7" w:rsidP="00444B5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5" type="#_x0000_t6" style="position:absolute;margin-left:343.8pt;margin-top:225.75pt;width:27pt;height:39.8pt;rotation:11485283fd;z-index:251664384" fillcolor="#548dd4 [1951]"/>
        </w:pict>
      </w:r>
      <w:r>
        <w:rPr>
          <w:b/>
          <w:noProof/>
          <w:sz w:val="24"/>
          <w:szCs w:val="24"/>
        </w:rPr>
        <w:pict>
          <v:shape id="_x0000_s1039" type="#_x0000_t6" style="position:absolute;margin-left:314.25pt;margin-top:192.85pt;width:29.25pt;height:36.75pt;rotation:180;z-index:251667456" fillcolor="#6f3"/>
        </w:pict>
      </w:r>
      <w:r>
        <w:rPr>
          <w:b/>
          <w:noProof/>
          <w:sz w:val="24"/>
          <w:szCs w:val="24"/>
        </w:rPr>
        <w:pict>
          <v:rect id="_x0000_s1037" style="position:absolute;margin-left:336pt;margin-top:134.35pt;width:81pt;height:58.5pt;z-index:251665408" fillcolor="#b2a1c7 [1943]"/>
        </w:pict>
      </w:r>
      <w:r>
        <w:rPr>
          <w:b/>
          <w:noProof/>
          <w:sz w:val="24"/>
          <w:szCs w:val="24"/>
        </w:rPr>
        <w:pict>
          <v:shape id="_x0000_s1040" type="#_x0000_t6" style="position:absolute;margin-left:370.7pt;margin-top:192.75pt;width:34.25pt;height:43.55pt;rotation:-11731058fd;flip:x;z-index:251668480" fillcolor="#00b0f0"/>
        </w:pict>
      </w:r>
      <w:r>
        <w:rPr>
          <w:b/>
          <w:noProof/>
          <w:sz w:val="24"/>
          <w:szCs w:val="24"/>
        </w:rPr>
        <w:pict>
          <v:shape id="_x0000_s1041" type="#_x0000_t6" style="position:absolute;margin-left:336pt;margin-top:117.85pt;width:39pt;height:16.5pt;z-index:251669504" fillcolor="#e36c0a [2409]"/>
        </w:pict>
      </w:r>
      <w:r>
        <w:rPr>
          <w:b/>
          <w:noProof/>
          <w:sz w:val="24"/>
          <w:szCs w:val="24"/>
        </w:rPr>
        <w:pict>
          <v:shape id="_x0000_s1029" type="#_x0000_t6" style="position:absolute;margin-left:248.2pt;margin-top:157.05pt;width:39.05pt;height:41pt;rotation:12105895fd;z-index:251661312" fillcolor="#943634 [2405]"/>
        </w:pict>
      </w:r>
      <w:r>
        <w:rPr>
          <w:b/>
          <w:noProof/>
          <w:sz w:val="24"/>
          <w:szCs w:val="24"/>
        </w:rPr>
        <w:pict>
          <v:rect id="_x0000_s1038" style="position:absolute;margin-left:343.5pt;margin-top:192.85pt;width:27pt;height:33pt;z-index:251666432" fillcolor="#c00000"/>
        </w:pict>
      </w:r>
      <w:r>
        <w:rPr>
          <w:b/>
          <w:noProof/>
          <w:sz w:val="24"/>
          <w:szCs w:val="24"/>
        </w:rPr>
        <w:pict>
          <v:rect id="_x0000_s1033" style="position:absolute;margin-left:287.25pt;margin-top:157.25pt;width:13.5pt;height:46.1pt;z-index:251663360" fillcolor="#a5a5a5 [2092]"/>
        </w:pict>
      </w:r>
      <w:r>
        <w:rPr>
          <w:b/>
          <w:noProof/>
          <w:sz w:val="24"/>
          <w:szCs w:val="24"/>
        </w:rPr>
        <w:pict>
          <v:rect id="_x0000_s1031" style="position:absolute;margin-left:300.75pt;margin-top:88.6pt;width:35.25pt;height:104.25pt;z-index:251662336" fillcolor="#31849b [2408]"/>
        </w:pict>
      </w:r>
      <w:r>
        <w:rPr>
          <w:b/>
          <w:noProof/>
          <w:sz w:val="24"/>
          <w:szCs w:val="24"/>
        </w:rPr>
        <w:pict>
          <v:rect id="_x0000_s1027" style="position:absolute;margin-left:287.25pt;margin-top:21.1pt;width:96.75pt;height:39pt;z-index:251659264" strokecolor="white [3212]"/>
        </w:pict>
      </w:r>
      <w:r>
        <w:rPr>
          <w:b/>
          <w:noProof/>
          <w:sz w:val="24"/>
          <w:szCs w:val="24"/>
        </w:rPr>
        <w:pict>
          <v:rect id="_x0000_s1026" style="position:absolute;margin-left:67.5pt;margin-top:21.1pt;width:96.75pt;height:39pt;z-index:251658240" strokecolor="white [3212]"/>
        </w:pict>
      </w:r>
      <w:r w:rsidR="00444B55">
        <w:rPr>
          <w:b/>
          <w:noProof/>
          <w:sz w:val="24"/>
          <w:szCs w:val="24"/>
        </w:rPr>
        <w:drawing>
          <wp:inline distT="0" distB="0" distL="0" distR="0">
            <wp:extent cx="2819400" cy="38576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09" cy="385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1B3" w:rsidRPr="00E131B3">
        <w:rPr>
          <w:b/>
          <w:noProof/>
          <w:sz w:val="24"/>
          <w:szCs w:val="24"/>
        </w:rPr>
        <w:drawing>
          <wp:inline distT="0" distB="0" distL="0" distR="0">
            <wp:extent cx="2819400" cy="3857625"/>
            <wp:effectExtent l="19050" t="0" r="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09" cy="385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55" w:rsidRDefault="00416F74" w:rsidP="00444B5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Notice that the simple shapes don’t fit</w:t>
      </w:r>
      <w:r w:rsidR="00AF4120">
        <w:rPr>
          <w:b/>
          <w:sz w:val="24"/>
          <w:szCs w:val="24"/>
        </w:rPr>
        <w:t xml:space="preserve"> perfectly</w:t>
      </w:r>
      <w:r>
        <w:rPr>
          <w:b/>
          <w:sz w:val="24"/>
          <w:szCs w:val="24"/>
        </w:rPr>
        <w:t xml:space="preserve"> inside the irregular shape, but by over estimating in some areas &amp; underestimating in other areas we can get pretty close.  </w:t>
      </w:r>
      <w:r w:rsidR="0047252B">
        <w:rPr>
          <w:b/>
          <w:sz w:val="24"/>
          <w:szCs w:val="24"/>
        </w:rPr>
        <w:t xml:space="preserve">We can get even closer to estimating the true area by adding smaller shapes in the areas that are not covered.  </w:t>
      </w:r>
    </w:p>
    <w:p w:rsidR="0047252B" w:rsidRDefault="0047252B" w:rsidP="00444B55">
      <w:pPr>
        <w:rPr>
          <w:b/>
          <w:sz w:val="24"/>
          <w:szCs w:val="24"/>
        </w:rPr>
      </w:pPr>
    </w:p>
    <w:p w:rsidR="0047252B" w:rsidRDefault="0047252B" w:rsidP="00444B55">
      <w:pPr>
        <w:rPr>
          <w:b/>
          <w:sz w:val="24"/>
          <w:szCs w:val="24"/>
        </w:rPr>
      </w:pPr>
    </w:p>
    <w:p w:rsidR="0047252B" w:rsidRPr="00444B55" w:rsidRDefault="0047252B" w:rsidP="00444B55">
      <w:pPr>
        <w:rPr>
          <w:b/>
          <w:sz w:val="24"/>
          <w:szCs w:val="24"/>
        </w:rPr>
      </w:pPr>
    </w:p>
    <w:p w:rsidR="00444B55" w:rsidRPr="00AB2176" w:rsidRDefault="00444B55" w:rsidP="00444B55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AB2176">
        <w:rPr>
          <w:b/>
          <w:sz w:val="24"/>
          <w:szCs w:val="24"/>
        </w:rPr>
        <w:lastRenderedPageBreak/>
        <w:t>Using a grid where each square represents one square-unit (such as 1 meter</w:t>
      </w:r>
      <w:r w:rsidRPr="00AB2176">
        <w:rPr>
          <w:b/>
          <w:sz w:val="24"/>
          <w:szCs w:val="24"/>
          <w:vertAlign w:val="superscript"/>
        </w:rPr>
        <w:t>2</w:t>
      </w:r>
      <w:r w:rsidRPr="00AB2176">
        <w:rPr>
          <w:b/>
          <w:sz w:val="24"/>
          <w:szCs w:val="24"/>
        </w:rPr>
        <w:t>), count the number of squares contained in your shape.</w:t>
      </w:r>
      <w:r w:rsidR="0047252B" w:rsidRPr="00AB2176">
        <w:rPr>
          <w:b/>
          <w:sz w:val="24"/>
          <w:szCs w:val="24"/>
        </w:rPr>
        <w:t xml:space="preserve">  As you can see, in many cases only part of a square lies inside your shape.  </w:t>
      </w:r>
      <w:r w:rsidR="00AF4120">
        <w:rPr>
          <w:b/>
          <w:sz w:val="24"/>
          <w:szCs w:val="24"/>
        </w:rPr>
        <w:t>As we did in the first method, i</w:t>
      </w:r>
      <w:r w:rsidR="0047252B" w:rsidRPr="00AB2176">
        <w:rPr>
          <w:b/>
          <w:sz w:val="24"/>
          <w:szCs w:val="24"/>
        </w:rPr>
        <w:t>f you overestimate</w:t>
      </w:r>
      <w:r w:rsidR="00AF4120">
        <w:rPr>
          <w:b/>
          <w:sz w:val="24"/>
          <w:szCs w:val="24"/>
        </w:rPr>
        <w:t xml:space="preserve"> </w:t>
      </w:r>
      <w:r w:rsidR="0047252B" w:rsidRPr="00AB2176">
        <w:rPr>
          <w:b/>
          <w:sz w:val="24"/>
          <w:szCs w:val="24"/>
        </w:rPr>
        <w:t xml:space="preserve">by counting </w:t>
      </w:r>
      <w:r w:rsidR="00AF4120">
        <w:rPr>
          <w:b/>
          <w:sz w:val="24"/>
          <w:szCs w:val="24"/>
        </w:rPr>
        <w:t>the</w:t>
      </w:r>
      <w:r w:rsidR="0047252B" w:rsidRPr="00AB2176">
        <w:rPr>
          <w:b/>
          <w:sz w:val="24"/>
          <w:szCs w:val="24"/>
        </w:rPr>
        <w:t xml:space="preserve"> squares that are </w:t>
      </w:r>
      <w:r w:rsidR="0047252B" w:rsidRPr="00AB2176">
        <w:rPr>
          <w:b/>
          <w:i/>
          <w:sz w:val="24"/>
          <w:szCs w:val="24"/>
        </w:rPr>
        <w:t>mostly</w:t>
      </w:r>
      <w:r w:rsidR="0047252B" w:rsidRPr="00AB2176">
        <w:rPr>
          <w:b/>
          <w:sz w:val="24"/>
          <w:szCs w:val="24"/>
        </w:rPr>
        <w:t xml:space="preserve"> inside &amp; at the same time underestimate by excluding the squares where only a small area is inside your estimate of the area </w:t>
      </w:r>
      <w:r w:rsidR="00967AC8" w:rsidRPr="00AB2176">
        <w:rPr>
          <w:b/>
          <w:sz w:val="24"/>
          <w:szCs w:val="24"/>
        </w:rPr>
        <w:t>should</w:t>
      </w:r>
      <w:r w:rsidR="0047252B" w:rsidRPr="00AB2176">
        <w:rPr>
          <w:b/>
          <w:sz w:val="24"/>
          <w:szCs w:val="24"/>
        </w:rPr>
        <w:t xml:space="preserve"> be </w:t>
      </w:r>
      <w:r w:rsidR="00967AC8" w:rsidRPr="00AB2176">
        <w:rPr>
          <w:b/>
          <w:sz w:val="24"/>
          <w:szCs w:val="24"/>
        </w:rPr>
        <w:t>close!</w:t>
      </w:r>
    </w:p>
    <w:p w:rsidR="00444B55" w:rsidRPr="00444B55" w:rsidRDefault="005B59A7" w:rsidP="00967AC8">
      <w:pPr>
        <w:spacing w:before="2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88" style="position:absolute;left:0;text-align:left;margin-left:196.5pt;margin-top:32.95pt;width:74.25pt;height:27.75pt;z-index:251712512" strokecolor="white [3212]"/>
        </w:pict>
      </w: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123.75pt;margin-top:171pt;width:222pt;height:.75pt;z-index:251678720" o:connectortype="straight"/>
        </w:pict>
      </w:r>
      <w:r>
        <w:rPr>
          <w:b/>
          <w:noProof/>
          <w:sz w:val="24"/>
          <w:szCs w:val="24"/>
        </w:rPr>
        <w:pict>
          <v:shape id="_x0000_s1052" type="#_x0000_t32" style="position:absolute;left:0;text-align:left;margin-left:123.75pt;margin-top:159pt;width:222pt;height:.75pt;z-index:251677696" o:connectortype="straight"/>
        </w:pict>
      </w:r>
      <w:r>
        <w:rPr>
          <w:b/>
          <w:noProof/>
          <w:sz w:val="24"/>
          <w:szCs w:val="24"/>
        </w:rPr>
        <w:pict>
          <v:shape id="_x0000_s1051" type="#_x0000_t32" style="position:absolute;left:0;text-align:left;margin-left:123.75pt;margin-top:147pt;width:222pt;height:.75pt;z-index:251676672" o:connectortype="straight"/>
        </w:pict>
      </w:r>
      <w:r>
        <w:rPr>
          <w:b/>
          <w:noProof/>
          <w:sz w:val="24"/>
          <w:szCs w:val="24"/>
        </w:rPr>
        <w:pict>
          <v:shape id="_x0000_s1050" type="#_x0000_t32" style="position:absolute;left:0;text-align:left;margin-left:123.75pt;margin-top:133.5pt;width:222pt;height:.75pt;z-index:251675648" o:connectortype="straight"/>
        </w:pict>
      </w:r>
      <w:r>
        <w:rPr>
          <w:b/>
          <w:noProof/>
          <w:sz w:val="24"/>
          <w:szCs w:val="24"/>
        </w:rPr>
        <w:pict>
          <v:shape id="_x0000_s1049" type="#_x0000_t32" style="position:absolute;left:0;text-align:left;margin-left:123.75pt;margin-top:121.5pt;width:222pt;height:.75pt;z-index:251674624" o:connectortype="straight"/>
        </w:pict>
      </w:r>
      <w:r>
        <w:rPr>
          <w:b/>
          <w:noProof/>
          <w:sz w:val="24"/>
          <w:szCs w:val="24"/>
        </w:rPr>
        <w:pict>
          <v:shape id="_x0000_s1048" type="#_x0000_t32" style="position:absolute;left:0;text-align:left;margin-left:123.75pt;margin-top:110.25pt;width:222pt;height:.75pt;z-index:251673600" o:connectortype="straight"/>
        </w:pict>
      </w:r>
      <w:r>
        <w:rPr>
          <w:b/>
          <w:noProof/>
          <w:sz w:val="24"/>
          <w:szCs w:val="24"/>
        </w:rPr>
        <w:pict>
          <v:shape id="_x0000_s1047" type="#_x0000_t32" style="position:absolute;left:0;text-align:left;margin-left:123.75pt;margin-top:97.5pt;width:222pt;height:.75pt;z-index:251672576" o:connectortype="straight"/>
        </w:pict>
      </w:r>
      <w:r>
        <w:rPr>
          <w:b/>
          <w:noProof/>
          <w:sz w:val="24"/>
          <w:szCs w:val="24"/>
        </w:rPr>
        <w:pict>
          <v:shape id="_x0000_s1046" type="#_x0000_t32" style="position:absolute;left:0;text-align:left;margin-left:123.75pt;margin-top:85.5pt;width:222pt;height:.75pt;z-index:251671552" o:connectortype="straight"/>
        </w:pict>
      </w:r>
      <w:r>
        <w:rPr>
          <w:b/>
          <w:noProof/>
          <w:sz w:val="24"/>
          <w:szCs w:val="24"/>
        </w:rPr>
        <w:pict>
          <v:shape id="_x0000_s1045" type="#_x0000_t32" style="position:absolute;left:0;text-align:left;margin-left:123.75pt;margin-top:74.25pt;width:222pt;height:.75pt;z-index:251670528" o:connectortype="straight"/>
        </w:pict>
      </w:r>
      <w:r>
        <w:rPr>
          <w:b/>
          <w:noProof/>
          <w:sz w:val="24"/>
          <w:szCs w:val="24"/>
        </w:rPr>
        <w:pict>
          <v:shape id="_x0000_s1063" type="#_x0000_t32" style="position:absolute;left:0;text-align:left;margin-left:123.75pt;margin-top:291pt;width:222pt;height:.75pt;z-index:251688960" o:connectortype="straight"/>
        </w:pict>
      </w:r>
      <w:r>
        <w:rPr>
          <w:b/>
          <w:noProof/>
          <w:sz w:val="24"/>
          <w:szCs w:val="24"/>
        </w:rPr>
        <w:pict>
          <v:shape id="_x0000_s1062" type="#_x0000_t32" style="position:absolute;left:0;text-align:left;margin-left:123.75pt;margin-top:279pt;width:222pt;height:.75pt;z-index:251687936" o:connectortype="straight"/>
        </w:pict>
      </w:r>
      <w:r>
        <w:rPr>
          <w:b/>
          <w:noProof/>
          <w:sz w:val="24"/>
          <w:szCs w:val="24"/>
        </w:rPr>
        <w:pict>
          <v:shape id="_x0000_s1061" type="#_x0000_t32" style="position:absolute;left:0;text-align:left;margin-left:123.75pt;margin-top:267pt;width:222pt;height:.75pt;z-index:251686912" o:connectortype="straight"/>
        </w:pict>
      </w:r>
      <w:r>
        <w:rPr>
          <w:b/>
          <w:noProof/>
          <w:sz w:val="24"/>
          <w:szCs w:val="24"/>
        </w:rPr>
        <w:pict>
          <v:shape id="_x0000_s1060" type="#_x0000_t32" style="position:absolute;left:0;text-align:left;margin-left:123.75pt;margin-top:255pt;width:222pt;height:.75pt;z-index:251685888" o:connectortype="straight"/>
        </w:pict>
      </w:r>
      <w:r>
        <w:rPr>
          <w:b/>
          <w:noProof/>
          <w:sz w:val="24"/>
          <w:szCs w:val="24"/>
        </w:rPr>
        <w:pict>
          <v:shape id="_x0000_s1059" type="#_x0000_t32" style="position:absolute;left:0;text-align:left;margin-left:123.75pt;margin-top:243pt;width:222pt;height:.75pt;z-index:251684864" o:connectortype="straight"/>
        </w:pict>
      </w:r>
      <w:r>
        <w:rPr>
          <w:b/>
          <w:noProof/>
          <w:sz w:val="24"/>
          <w:szCs w:val="24"/>
        </w:rPr>
        <w:pict>
          <v:shape id="_x0000_s1058" type="#_x0000_t32" style="position:absolute;left:0;text-align:left;margin-left:123.75pt;margin-top:231pt;width:222pt;height:.75pt;z-index:251683840" o:connectortype="straight"/>
        </w:pict>
      </w:r>
      <w:r>
        <w:rPr>
          <w:b/>
          <w:noProof/>
          <w:sz w:val="24"/>
          <w:szCs w:val="24"/>
        </w:rPr>
        <w:pict>
          <v:shape id="_x0000_s1057" type="#_x0000_t32" style="position:absolute;left:0;text-align:left;margin-left:123.75pt;margin-top:218.25pt;width:222pt;height:.75pt;z-index:251682816" o:connectortype="straight"/>
        </w:pict>
      </w:r>
      <w:r>
        <w:rPr>
          <w:b/>
          <w:noProof/>
          <w:sz w:val="24"/>
          <w:szCs w:val="24"/>
        </w:rPr>
        <w:pict>
          <v:shape id="_x0000_s1056" type="#_x0000_t32" style="position:absolute;left:0;text-align:left;margin-left:123.75pt;margin-top:206.25pt;width:222pt;height:.75pt;z-index:251681792" o:connectortype="straight"/>
        </w:pict>
      </w:r>
      <w:r>
        <w:rPr>
          <w:b/>
          <w:noProof/>
          <w:sz w:val="24"/>
          <w:szCs w:val="24"/>
        </w:rPr>
        <w:pict>
          <v:shape id="_x0000_s1055" type="#_x0000_t32" style="position:absolute;left:0;text-align:left;margin-left:123.75pt;margin-top:193.5pt;width:222pt;height:.75pt;z-index:251680768" o:connectortype="straight"/>
        </w:pict>
      </w:r>
      <w:r>
        <w:rPr>
          <w:b/>
          <w:noProof/>
          <w:sz w:val="24"/>
          <w:szCs w:val="24"/>
        </w:rPr>
        <w:pict>
          <v:shape id="_x0000_s1054" type="#_x0000_t32" style="position:absolute;left:0;text-align:left;margin-left:123.75pt;margin-top:182.25pt;width:222pt;height:.75pt;z-index:251679744" o:connectortype="straight"/>
        </w:pict>
      </w:r>
      <w:r>
        <w:rPr>
          <w:b/>
          <w:noProof/>
          <w:sz w:val="24"/>
          <w:szCs w:val="24"/>
        </w:rPr>
        <w:pict>
          <v:shape id="_x0000_s1077" type="#_x0000_t32" style="position:absolute;left:0;text-align:left;margin-left:249.75pt;margin-top:75pt;width:0;height:217.5pt;z-index:251703296" o:connectortype="straight"/>
        </w:pict>
      </w:r>
      <w:r>
        <w:rPr>
          <w:b/>
          <w:noProof/>
          <w:sz w:val="24"/>
          <w:szCs w:val="24"/>
        </w:rPr>
        <w:pict>
          <v:shape id="_x0000_s1076" type="#_x0000_t32" style="position:absolute;left:0;text-align:left;margin-left:239.25pt;margin-top:73.5pt;width:0;height:217.5pt;z-index:251702272" o:connectortype="straight"/>
        </w:pict>
      </w:r>
      <w:r>
        <w:rPr>
          <w:b/>
          <w:noProof/>
          <w:sz w:val="24"/>
          <w:szCs w:val="24"/>
        </w:rPr>
        <w:pict>
          <v:shape id="_x0000_s1075" type="#_x0000_t32" style="position:absolute;left:0;text-align:left;margin-left:228.75pt;margin-top:73.5pt;width:0;height:217.5pt;z-index:251701248" o:connectortype="straight"/>
        </w:pict>
      </w:r>
      <w:r>
        <w:rPr>
          <w:b/>
          <w:noProof/>
          <w:sz w:val="24"/>
          <w:szCs w:val="24"/>
        </w:rPr>
        <w:pict>
          <v:shape id="_x0000_s1074" type="#_x0000_t32" style="position:absolute;left:0;text-align:left;margin-left:218.25pt;margin-top:74.25pt;width:0;height:217.5pt;z-index:251700224" o:connectortype="straight"/>
        </w:pict>
      </w:r>
      <w:r>
        <w:rPr>
          <w:b/>
          <w:noProof/>
          <w:sz w:val="24"/>
          <w:szCs w:val="24"/>
        </w:rPr>
        <w:pict>
          <v:shape id="_x0000_s1073" type="#_x0000_t32" style="position:absolute;left:0;text-align:left;margin-left:207pt;margin-top:74.25pt;width:0;height:217.5pt;z-index:251699200" o:connectortype="straight"/>
        </w:pict>
      </w:r>
      <w:r>
        <w:rPr>
          <w:b/>
          <w:noProof/>
          <w:sz w:val="24"/>
          <w:szCs w:val="24"/>
        </w:rPr>
        <w:pict>
          <v:shape id="_x0000_s1072" type="#_x0000_t32" style="position:absolute;left:0;text-align:left;margin-left:196.5pt;margin-top:73.5pt;width:0;height:217.5pt;z-index:251698176" o:connectortype="straight"/>
        </w:pict>
      </w:r>
      <w:r>
        <w:rPr>
          <w:b/>
          <w:noProof/>
          <w:sz w:val="24"/>
          <w:szCs w:val="24"/>
        </w:rPr>
        <w:pict>
          <v:shape id="_x0000_s1071" type="#_x0000_t32" style="position:absolute;left:0;text-align:left;margin-left:186pt;margin-top:73.5pt;width:0;height:217.5pt;z-index:251697152" o:connectortype="straight"/>
        </w:pict>
      </w:r>
      <w:r>
        <w:rPr>
          <w:b/>
          <w:noProof/>
          <w:sz w:val="24"/>
          <w:szCs w:val="24"/>
        </w:rPr>
        <w:pict>
          <v:shape id="_x0000_s1070" type="#_x0000_t32" style="position:absolute;left:0;text-align:left;margin-left:175.5pt;margin-top:73.5pt;width:0;height:217.5pt;z-index:251696128" o:connectortype="straight"/>
        </w:pict>
      </w:r>
      <w:r>
        <w:rPr>
          <w:b/>
          <w:noProof/>
          <w:sz w:val="24"/>
          <w:szCs w:val="24"/>
        </w:rPr>
        <w:pict>
          <v:shape id="_x0000_s1069" type="#_x0000_t32" style="position:absolute;left:0;text-align:left;margin-left:165.75pt;margin-top:73.5pt;width:0;height:217.5pt;z-index:251695104" o:connectortype="straight"/>
        </w:pict>
      </w:r>
      <w:r>
        <w:rPr>
          <w:b/>
          <w:noProof/>
          <w:sz w:val="24"/>
          <w:szCs w:val="24"/>
        </w:rPr>
        <w:pict>
          <v:shape id="_x0000_s1068" type="#_x0000_t32" style="position:absolute;left:0;text-align:left;margin-left:156pt;margin-top:74.25pt;width:0;height:217.5pt;z-index:251694080" o:connectortype="straight"/>
        </w:pict>
      </w:r>
      <w:r>
        <w:rPr>
          <w:b/>
          <w:noProof/>
          <w:sz w:val="24"/>
          <w:szCs w:val="24"/>
        </w:rPr>
        <w:pict>
          <v:shape id="_x0000_s1067" type="#_x0000_t32" style="position:absolute;left:0;text-align:left;margin-left:145.5pt;margin-top:74.25pt;width:0;height:217.5pt;z-index:251693056" o:connectortype="straight"/>
        </w:pict>
      </w:r>
      <w:r>
        <w:rPr>
          <w:b/>
          <w:noProof/>
          <w:sz w:val="24"/>
          <w:szCs w:val="24"/>
        </w:rPr>
        <w:pict>
          <v:shape id="_x0000_s1064" type="#_x0000_t32" style="position:absolute;left:0;text-align:left;margin-left:345.75pt;margin-top:74.25pt;width:0;height:217.5pt;z-index:251689984" o:connectortype="straight"/>
        </w:pict>
      </w:r>
      <w:r>
        <w:rPr>
          <w:b/>
          <w:noProof/>
          <w:sz w:val="24"/>
          <w:szCs w:val="24"/>
        </w:rPr>
        <w:pict>
          <v:shape id="_x0000_s1085" type="#_x0000_t32" style="position:absolute;left:0;text-align:left;margin-left:334.5pt;margin-top:75pt;width:0;height:217.5pt;z-index:251711488" o:connectortype="straight"/>
        </w:pict>
      </w:r>
      <w:r>
        <w:rPr>
          <w:b/>
          <w:noProof/>
          <w:sz w:val="24"/>
          <w:szCs w:val="24"/>
        </w:rPr>
        <w:pict>
          <v:shape id="_x0000_s1084" type="#_x0000_t32" style="position:absolute;left:0;text-align:left;margin-left:324pt;margin-top:74.25pt;width:0;height:217.5pt;z-index:251710464" o:connectortype="straight"/>
        </w:pict>
      </w:r>
      <w:r>
        <w:rPr>
          <w:b/>
          <w:noProof/>
          <w:sz w:val="24"/>
          <w:szCs w:val="24"/>
        </w:rPr>
        <w:pict>
          <v:shape id="_x0000_s1066" type="#_x0000_t32" style="position:absolute;left:0;text-align:left;margin-left:135pt;margin-top:74.25pt;width:0;height:217.5pt;z-index:251692032" o:connectortype="straight"/>
        </w:pict>
      </w:r>
      <w:r>
        <w:rPr>
          <w:b/>
          <w:noProof/>
          <w:sz w:val="24"/>
          <w:szCs w:val="24"/>
        </w:rPr>
        <w:pict>
          <v:shape id="_x0000_s1065" type="#_x0000_t32" style="position:absolute;left:0;text-align:left;margin-left:124.5pt;margin-top:74.25pt;width:0;height:217.5pt;z-index:251691008" o:connectortype="straight"/>
        </w:pict>
      </w:r>
      <w:r>
        <w:rPr>
          <w:b/>
          <w:noProof/>
          <w:sz w:val="24"/>
          <w:szCs w:val="24"/>
        </w:rPr>
        <w:pict>
          <v:shape id="_x0000_s1083" type="#_x0000_t32" style="position:absolute;left:0;text-align:left;margin-left:313.5pt;margin-top:75pt;width:0;height:217.5pt;z-index:251709440" o:connectortype="straight"/>
        </w:pict>
      </w:r>
      <w:r>
        <w:rPr>
          <w:b/>
          <w:noProof/>
          <w:sz w:val="24"/>
          <w:szCs w:val="24"/>
        </w:rPr>
        <w:pict>
          <v:shape id="_x0000_s1082" type="#_x0000_t32" style="position:absolute;left:0;text-align:left;margin-left:302.25pt;margin-top:75pt;width:0;height:217.5pt;z-index:251708416" o:connectortype="straight"/>
        </w:pict>
      </w:r>
      <w:r>
        <w:rPr>
          <w:b/>
          <w:noProof/>
          <w:sz w:val="24"/>
          <w:szCs w:val="24"/>
        </w:rPr>
        <w:pict>
          <v:shape id="_x0000_s1081" type="#_x0000_t32" style="position:absolute;left:0;text-align:left;margin-left:291.75pt;margin-top:74.25pt;width:0;height:217.5pt;z-index:251707392" o:connectortype="straight"/>
        </w:pict>
      </w:r>
      <w:r>
        <w:rPr>
          <w:b/>
          <w:noProof/>
          <w:sz w:val="24"/>
          <w:szCs w:val="24"/>
        </w:rPr>
        <w:pict>
          <v:shape id="_x0000_s1080" type="#_x0000_t32" style="position:absolute;left:0;text-align:left;margin-left:281.25pt;margin-top:75pt;width:0;height:217.5pt;z-index:251706368" o:connectortype="straight"/>
        </w:pict>
      </w:r>
      <w:r>
        <w:rPr>
          <w:b/>
          <w:noProof/>
          <w:sz w:val="24"/>
          <w:szCs w:val="24"/>
        </w:rPr>
        <w:pict>
          <v:shape id="_x0000_s1079" type="#_x0000_t32" style="position:absolute;left:0;text-align:left;margin-left:270.75pt;margin-top:75pt;width:0;height:217.5pt;z-index:251705344" o:connectortype="straight"/>
        </w:pict>
      </w:r>
      <w:r>
        <w:rPr>
          <w:b/>
          <w:noProof/>
          <w:sz w:val="24"/>
          <w:szCs w:val="24"/>
        </w:rPr>
        <w:pict>
          <v:shape id="_x0000_s1078" type="#_x0000_t32" style="position:absolute;left:0;text-align:left;margin-left:260.25pt;margin-top:74.25pt;width:0;height:217.5pt;z-index:251704320" o:connectortype="straight"/>
        </w:pict>
      </w:r>
      <w:r w:rsidR="003A29F0" w:rsidRPr="003A29F0">
        <w:rPr>
          <w:b/>
          <w:noProof/>
          <w:sz w:val="24"/>
          <w:szCs w:val="24"/>
        </w:rPr>
        <w:drawing>
          <wp:inline distT="0" distB="0" distL="0" distR="0">
            <wp:extent cx="2819400" cy="3857625"/>
            <wp:effectExtent l="38100" t="19050" r="19050" b="285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857625"/>
                    </a:xfrm>
                    <a:prstGeom prst="rect">
                      <a:avLst/>
                    </a:prstGeom>
                    <a:blipFill>
                      <a:blip r:embed="rId6"/>
                      <a:tile tx="0" ty="0" sx="100000" sy="100000" flip="none" algn="tl"/>
                    </a:blipFill>
                    <a:ln w="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B55" w:rsidRPr="00444B55" w:rsidSect="00543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DD2"/>
    <w:multiLevelType w:val="hybridMultilevel"/>
    <w:tmpl w:val="966E7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B55"/>
    <w:rsid w:val="00330164"/>
    <w:rsid w:val="003A29F0"/>
    <w:rsid w:val="00416F74"/>
    <w:rsid w:val="00444B55"/>
    <w:rsid w:val="0047252B"/>
    <w:rsid w:val="00543D17"/>
    <w:rsid w:val="005B59A7"/>
    <w:rsid w:val="00704DAA"/>
    <w:rsid w:val="00967AC8"/>
    <w:rsid w:val="009D248D"/>
    <w:rsid w:val="00A56216"/>
    <w:rsid w:val="00AB2176"/>
    <w:rsid w:val="00AF4120"/>
    <w:rsid w:val="00BE351F"/>
    <w:rsid w:val="00D63DBA"/>
    <w:rsid w:val="00E131B3"/>
    <w:rsid w:val="00E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42" type="connector" idref="#_x0000_s1075"/>
        <o:r id="V:Rule43" type="connector" idref="#_x0000_s1074"/>
        <o:r id="V:Rule44" type="connector" idref="#_x0000_s1072"/>
        <o:r id="V:Rule45" type="connector" idref="#_x0000_s1046"/>
        <o:r id="V:Rule46" type="connector" idref="#_x0000_s1073"/>
        <o:r id="V:Rule47" type="connector" idref="#_x0000_s1045"/>
        <o:r id="V:Rule48" type="connector" idref="#_x0000_s1071"/>
        <o:r id="V:Rule49" type="connector" idref="#_x0000_s1076"/>
        <o:r id="V:Rule50" type="connector" idref="#_x0000_s1050"/>
        <o:r id="V:Rule51" type="connector" idref="#_x0000_s1061"/>
        <o:r id="V:Rule52" type="connector" idref="#_x0000_s1077"/>
        <o:r id="V:Rule53" type="connector" idref="#_x0000_s1049"/>
        <o:r id="V:Rule54" type="connector" idref="#_x0000_s1062"/>
        <o:r id="V:Rule55" type="connector" idref="#_x0000_s1070"/>
        <o:r id="V:Rule56" type="connector" idref="#_x0000_s1047"/>
        <o:r id="V:Rule57" type="connector" idref="#_x0000_s1079"/>
        <o:r id="V:Rule58" type="connector" idref="#_x0000_s1048"/>
        <o:r id="V:Rule59" type="connector" idref="#_x0000_s1078"/>
        <o:r id="V:Rule60" type="connector" idref="#_x0000_s1084"/>
        <o:r id="V:Rule61" type="connector" idref="#_x0000_s1053"/>
        <o:r id="V:Rule62" type="connector" idref="#_x0000_s1063"/>
        <o:r id="V:Rule63" type="connector" idref="#_x0000_s1085"/>
        <o:r id="V:Rule64" type="connector" idref="#_x0000_s1054"/>
        <o:r id="V:Rule65" type="connector" idref="#_x0000_s1064"/>
        <o:r id="V:Rule66" type="connector" idref="#_x0000_s1083"/>
        <o:r id="V:Rule67" type="connector" idref="#_x0000_s1056"/>
        <o:r id="V:Rule68" type="connector" idref="#_x0000_s1082"/>
        <o:r id="V:Rule69" type="connector" idref="#_x0000_s1055"/>
        <o:r id="V:Rule70" type="connector" idref="#_x0000_s1065"/>
        <o:r id="V:Rule71" type="connector" idref="#_x0000_s1068"/>
        <o:r id="V:Rule72" type="connector" idref="#_x0000_s1060"/>
        <o:r id="V:Rule73" type="connector" idref="#_x0000_s1051"/>
        <o:r id="V:Rule74" type="connector" idref="#_x0000_s1059"/>
        <o:r id="V:Rule75" type="connector" idref="#_x0000_s1052"/>
        <o:r id="V:Rule76" type="connector" idref="#_x0000_s1069"/>
        <o:r id="V:Rule77" type="connector" idref="#_x0000_s1057"/>
        <o:r id="V:Rule78" type="connector" idref="#_x0000_s1080"/>
        <o:r id="V:Rule79" type="connector" idref="#_x0000_s1067"/>
        <o:r id="V:Rule80" type="connector" idref="#_x0000_s1066"/>
        <o:r id="V:Rule81" type="connector" idref="#_x0000_s1058"/>
        <o:r id="V:Rule82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Ljlab</cp:lastModifiedBy>
  <cp:revision>7</cp:revision>
  <dcterms:created xsi:type="dcterms:W3CDTF">2009-08-18T18:41:00Z</dcterms:created>
  <dcterms:modified xsi:type="dcterms:W3CDTF">2009-08-20T17:04:00Z</dcterms:modified>
</cp:coreProperties>
</file>