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1AF" w:rsidRDefault="003B364C">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-24765</wp:posOffset>
            </wp:positionV>
            <wp:extent cx="6629400" cy="4899660"/>
            <wp:effectExtent l="19050" t="0" r="0" b="0"/>
            <wp:wrapTight wrapText="bothSides">
              <wp:wrapPolygon edited="0">
                <wp:start x="-62" y="0"/>
                <wp:lineTo x="-62" y="21499"/>
                <wp:lineTo x="21600" y="21499"/>
                <wp:lineTo x="21600" y="0"/>
                <wp:lineTo x="-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l="5779" t="7484" r="5618" b="7692"/>
                    <a:stretch>
                      <a:fillRect/>
                    </a:stretch>
                  </pic:blipFill>
                  <pic:spPr bwMode="auto">
                    <a:xfrm>
                      <a:off x="0" y="0"/>
                      <a:ext cx="6629400" cy="4899660"/>
                    </a:xfrm>
                    <a:prstGeom prst="rect">
                      <a:avLst/>
                    </a:prstGeom>
                    <a:noFill/>
                  </pic:spPr>
                </pic:pic>
              </a:graphicData>
            </a:graphic>
          </wp:anchor>
        </w:drawing>
      </w:r>
    </w:p>
    <w:p w:rsidR="000961AF" w:rsidRPr="008D330F" w:rsidRDefault="000961AF">
      <w:pPr>
        <w:rPr>
          <w:b/>
          <w:sz w:val="28"/>
          <w:szCs w:val="28"/>
          <w:u w:val="single"/>
        </w:rPr>
      </w:pPr>
      <w:r w:rsidRPr="008D330F">
        <w:rPr>
          <w:b/>
          <w:sz w:val="28"/>
          <w:szCs w:val="28"/>
          <w:u w:val="single"/>
        </w:rPr>
        <w:t>Introduction:</w:t>
      </w:r>
    </w:p>
    <w:p w:rsidR="000961AF" w:rsidRPr="008D330F" w:rsidRDefault="000961AF" w:rsidP="008D330F">
      <w:pPr>
        <w:ind w:firstLine="720"/>
      </w:pPr>
      <w:r w:rsidRPr="008D330F">
        <w:t xml:space="preserve">Most of us have </w:t>
      </w:r>
      <w:r w:rsidR="003B364C">
        <w:t>had a urine test</w:t>
      </w:r>
      <w:r w:rsidRPr="008D330F">
        <w:t xml:space="preserve"> (urinalysis) </w:t>
      </w:r>
      <w:r w:rsidR="003B364C">
        <w:t xml:space="preserve">as part of a </w:t>
      </w:r>
      <w:r w:rsidR="00481934">
        <w:t xml:space="preserve">routine </w:t>
      </w:r>
      <w:r w:rsidRPr="008D330F">
        <w:t>check-up</w:t>
      </w:r>
      <w:r w:rsidR="003B364C">
        <w:t xml:space="preserve"> or an exam at the doctor’s office</w:t>
      </w:r>
      <w:r w:rsidRPr="008D330F">
        <w:t xml:space="preserve">.  </w:t>
      </w:r>
      <w:r w:rsidR="00481934">
        <w:t>This test is ordered frequently by doctors</w:t>
      </w:r>
      <w:r w:rsidRPr="008D330F">
        <w:t xml:space="preserve"> </w:t>
      </w:r>
      <w:r w:rsidR="00481934">
        <w:t xml:space="preserve">because it </w:t>
      </w:r>
      <w:r w:rsidRPr="008D330F">
        <w:t xml:space="preserve">can alert </w:t>
      </w:r>
      <w:r w:rsidR="00481934">
        <w:t>them</w:t>
      </w:r>
      <w:r w:rsidRPr="008D330F">
        <w:t xml:space="preserve"> of health problems</w:t>
      </w:r>
      <w:r w:rsidR="00481934">
        <w:t xml:space="preserve"> even before the patients have symptoms</w:t>
      </w:r>
      <w:r w:rsidRPr="008D330F">
        <w:t xml:space="preserve">.  Usually, urine should contain almost no glucose (sugar) or protein because they are reabsorbed </w:t>
      </w:r>
      <w:r w:rsidR="002B067B">
        <w:t xml:space="preserve">in the kidneys </w:t>
      </w:r>
      <w:r w:rsidRPr="008D330F">
        <w:t xml:space="preserve">when they are present at normal levels.  Protein in the urine </w:t>
      </w:r>
      <w:r w:rsidR="002B067B">
        <w:t xml:space="preserve">(called </w:t>
      </w:r>
      <w:proofErr w:type="spellStart"/>
      <w:r w:rsidR="002B067B">
        <w:t>proteinuria</w:t>
      </w:r>
      <w:proofErr w:type="spellEnd"/>
      <w:r w:rsidR="002B067B">
        <w:t xml:space="preserve">) most often occurs when there is a problem </w:t>
      </w:r>
      <w:r w:rsidR="005B5170">
        <w:t>in the patient’s kidneys, but is also associated with other conditions (that would require further testing to identify)</w:t>
      </w:r>
      <w:r w:rsidRPr="008D330F">
        <w:t>.  If glucose is found in the urine</w:t>
      </w:r>
      <w:r w:rsidR="005B5170">
        <w:t xml:space="preserve"> (called </w:t>
      </w:r>
      <w:proofErr w:type="spellStart"/>
      <w:r w:rsidR="005B5170">
        <w:t>glucosuria</w:t>
      </w:r>
      <w:proofErr w:type="spellEnd"/>
      <w:r w:rsidR="005B5170">
        <w:t>)</w:t>
      </w:r>
      <w:r w:rsidRPr="008D330F">
        <w:t>, it may indicate that the patient has diabetes.  Diabetics do not produce enough of the hormone insulin which helps their cells absorb glucose from the blood that carries it to all of the body parts.  As a result, the excess sugar is excreted in the urine.  So, how do doctors detect protein or glucose in urine?  Today you will find out.  In this activity you will act as medical investigators and test the urine samples of 3 patients for protein and glucose to detect disease.</w:t>
      </w:r>
    </w:p>
    <w:p w:rsidR="000961AF" w:rsidRDefault="000961AF" w:rsidP="008D330F">
      <w:pPr>
        <w:ind w:firstLine="720"/>
      </w:pPr>
    </w:p>
    <w:p w:rsidR="000961AF" w:rsidRDefault="000961AF" w:rsidP="008D330F">
      <w:pPr>
        <w:ind w:firstLine="720"/>
      </w:pPr>
    </w:p>
    <w:p w:rsidR="000961AF" w:rsidRPr="008D330F" w:rsidRDefault="000961AF" w:rsidP="008D330F">
      <w:pPr>
        <w:rPr>
          <w:b/>
          <w:sz w:val="28"/>
          <w:szCs w:val="28"/>
          <w:u w:val="single"/>
        </w:rPr>
      </w:pPr>
      <w:r w:rsidRPr="008D330F">
        <w:rPr>
          <w:b/>
          <w:sz w:val="28"/>
          <w:szCs w:val="28"/>
          <w:u w:val="single"/>
        </w:rPr>
        <w:t>Materials:</w:t>
      </w:r>
    </w:p>
    <w:p w:rsidR="000961AF" w:rsidRDefault="000961AF" w:rsidP="00BF190E">
      <w:pPr>
        <w:spacing w:after="0" w:line="240" w:lineRule="auto"/>
        <w:sectPr w:rsidR="000961AF" w:rsidSect="00A879D6">
          <w:pgSz w:w="12240" w:h="15840"/>
          <w:pgMar w:top="1440" w:right="1440" w:bottom="1440" w:left="1440" w:header="720" w:footer="720" w:gutter="0"/>
          <w:cols w:space="720"/>
          <w:docGrid w:linePitch="360"/>
        </w:sectPr>
      </w:pPr>
    </w:p>
    <w:p w:rsidR="000961AF" w:rsidRDefault="000961AF" w:rsidP="00BF190E">
      <w:pPr>
        <w:spacing w:after="0" w:line="240" w:lineRule="auto"/>
      </w:pPr>
      <w:r>
        <w:lastRenderedPageBreak/>
        <w:t>6 test tubes</w:t>
      </w:r>
    </w:p>
    <w:p w:rsidR="000961AF" w:rsidRDefault="000961AF" w:rsidP="00BF190E">
      <w:pPr>
        <w:spacing w:after="0" w:line="240" w:lineRule="auto"/>
      </w:pPr>
      <w:r>
        <w:t>6 plastic droppers</w:t>
      </w:r>
    </w:p>
    <w:p w:rsidR="000961AF" w:rsidRDefault="000961AF" w:rsidP="00BF190E">
      <w:pPr>
        <w:spacing w:after="0" w:line="240" w:lineRule="auto"/>
      </w:pPr>
      <w:r>
        <w:t>Glucose solution</w:t>
      </w:r>
    </w:p>
    <w:p w:rsidR="000961AF" w:rsidRDefault="000961AF" w:rsidP="00BF190E">
      <w:pPr>
        <w:spacing w:after="0" w:line="240" w:lineRule="auto"/>
      </w:pPr>
      <w:r>
        <w:t>Marking pencil</w:t>
      </w:r>
    </w:p>
    <w:p w:rsidR="000961AF" w:rsidRDefault="000961AF" w:rsidP="00BF190E">
      <w:pPr>
        <w:spacing w:after="0" w:line="240" w:lineRule="auto"/>
      </w:pPr>
      <w:r>
        <w:t>Glucose test strips</w:t>
      </w:r>
    </w:p>
    <w:p w:rsidR="000961AF" w:rsidRDefault="000961AF" w:rsidP="00BF190E">
      <w:pPr>
        <w:spacing w:after="0" w:line="240" w:lineRule="auto"/>
      </w:pPr>
      <w:r>
        <w:t>3 Urine samples</w:t>
      </w:r>
    </w:p>
    <w:p w:rsidR="000961AF" w:rsidRDefault="000961AF" w:rsidP="00BF190E">
      <w:pPr>
        <w:spacing w:after="0" w:line="240" w:lineRule="auto"/>
      </w:pPr>
      <w:r>
        <w:lastRenderedPageBreak/>
        <w:t>Test tube rack</w:t>
      </w:r>
    </w:p>
    <w:p w:rsidR="000961AF" w:rsidRDefault="000961AF" w:rsidP="00BF190E">
      <w:pPr>
        <w:spacing w:after="0" w:line="240" w:lineRule="auto"/>
      </w:pPr>
      <w:r>
        <w:t>Water</w:t>
      </w:r>
    </w:p>
    <w:p w:rsidR="000961AF" w:rsidRDefault="000961AF" w:rsidP="00BF190E">
      <w:pPr>
        <w:spacing w:after="0" w:line="240" w:lineRule="auto"/>
      </w:pPr>
      <w:r>
        <w:t>Protein solution</w:t>
      </w:r>
    </w:p>
    <w:p w:rsidR="000961AF" w:rsidRDefault="000961AF" w:rsidP="00BF190E">
      <w:pPr>
        <w:spacing w:after="0" w:line="240" w:lineRule="auto"/>
      </w:pPr>
      <w:r>
        <w:t>Paper towels</w:t>
      </w:r>
    </w:p>
    <w:p w:rsidR="000961AF" w:rsidRDefault="000961AF" w:rsidP="00BF190E">
      <w:pPr>
        <w:spacing w:after="0" w:line="240" w:lineRule="auto"/>
        <w:sectPr w:rsidR="000961AF" w:rsidSect="00BF190E">
          <w:type w:val="continuous"/>
          <w:pgSz w:w="12240" w:h="15840"/>
          <w:pgMar w:top="1440" w:right="1440" w:bottom="1440" w:left="1440" w:header="720" w:footer="720" w:gutter="0"/>
          <w:cols w:num="2" w:space="720"/>
          <w:docGrid w:linePitch="360"/>
        </w:sectPr>
      </w:pPr>
      <w:proofErr w:type="spellStart"/>
      <w:r>
        <w:t>Biuret</w:t>
      </w:r>
      <w:proofErr w:type="spellEnd"/>
      <w:r>
        <w:t xml:space="preserve"> solution</w:t>
      </w:r>
    </w:p>
    <w:p w:rsidR="000961AF" w:rsidRDefault="000961AF" w:rsidP="00BF190E">
      <w:pPr>
        <w:spacing w:after="0" w:line="240" w:lineRule="auto"/>
      </w:pPr>
    </w:p>
    <w:p w:rsidR="000961AF" w:rsidRPr="008D330F" w:rsidRDefault="000961AF" w:rsidP="00BF190E">
      <w:pPr>
        <w:spacing w:after="0" w:line="240" w:lineRule="auto"/>
        <w:rPr>
          <w:b/>
          <w:color w:val="FF0000"/>
          <w:u w:val="single"/>
        </w:rPr>
      </w:pPr>
      <w:r w:rsidRPr="008D330F">
        <w:rPr>
          <w:b/>
          <w:color w:val="FF0000"/>
          <w:u w:val="single"/>
        </w:rPr>
        <w:t xml:space="preserve">SAFETY:  Wear safety goggles and handle the glassware carefully.  </w:t>
      </w:r>
      <w:proofErr w:type="spellStart"/>
      <w:r w:rsidRPr="008D330F">
        <w:rPr>
          <w:b/>
          <w:color w:val="FF0000"/>
          <w:u w:val="single"/>
        </w:rPr>
        <w:t>Biuret</w:t>
      </w:r>
      <w:proofErr w:type="spellEnd"/>
      <w:r w:rsidRPr="008D330F">
        <w:rPr>
          <w:b/>
          <w:color w:val="FF0000"/>
          <w:u w:val="single"/>
        </w:rPr>
        <w:t xml:space="preserve"> solution can harm skin and damage clothing.</w:t>
      </w:r>
    </w:p>
    <w:p w:rsidR="000961AF" w:rsidRDefault="000961AF" w:rsidP="00BF190E">
      <w:pPr>
        <w:spacing w:after="0" w:line="240" w:lineRule="auto"/>
      </w:pPr>
    </w:p>
    <w:p w:rsidR="000961AF" w:rsidRPr="008D330F" w:rsidRDefault="000961AF" w:rsidP="00BF190E">
      <w:pPr>
        <w:spacing w:after="0" w:line="240" w:lineRule="auto"/>
        <w:rPr>
          <w:b/>
          <w:sz w:val="28"/>
          <w:szCs w:val="28"/>
          <w:u w:val="single"/>
        </w:rPr>
      </w:pPr>
      <w:r w:rsidRPr="008D330F">
        <w:rPr>
          <w:b/>
          <w:sz w:val="28"/>
          <w:szCs w:val="28"/>
          <w:u w:val="single"/>
        </w:rPr>
        <w:t>Procedure:</w:t>
      </w:r>
    </w:p>
    <w:p w:rsidR="000961AF" w:rsidRDefault="000961AF" w:rsidP="00BF190E">
      <w:pPr>
        <w:spacing w:after="0" w:line="240" w:lineRule="auto"/>
      </w:pPr>
    </w:p>
    <w:p w:rsidR="000961AF" w:rsidRDefault="000961AF" w:rsidP="008D330F">
      <w:pPr>
        <w:pStyle w:val="ListParagraph"/>
        <w:numPr>
          <w:ilvl w:val="0"/>
          <w:numId w:val="2"/>
        </w:numPr>
        <w:spacing w:after="0" w:line="320" w:lineRule="atLeast"/>
      </w:pPr>
      <w:r>
        <w:t xml:space="preserve">Label 3 test tubes with the following:  1 tube </w:t>
      </w:r>
      <w:r w:rsidRPr="00BF190E">
        <w:rPr>
          <w:b/>
        </w:rPr>
        <w:t>“W”</w:t>
      </w:r>
      <w:r>
        <w:t xml:space="preserve"> for water, 1 tube </w:t>
      </w:r>
      <w:r w:rsidRPr="00BF190E">
        <w:rPr>
          <w:b/>
        </w:rPr>
        <w:t>“G”</w:t>
      </w:r>
      <w:r>
        <w:t xml:space="preserve"> for glucose, 1 tube </w:t>
      </w:r>
      <w:r w:rsidRPr="00BF190E">
        <w:rPr>
          <w:b/>
        </w:rPr>
        <w:t>“P”</w:t>
      </w:r>
      <w:r>
        <w:t xml:space="preserve"> for protein. Place them in the test tube rack.</w:t>
      </w:r>
    </w:p>
    <w:p w:rsidR="000961AF" w:rsidRDefault="000961AF" w:rsidP="008D330F">
      <w:pPr>
        <w:pStyle w:val="ListParagraph"/>
        <w:numPr>
          <w:ilvl w:val="0"/>
          <w:numId w:val="2"/>
        </w:numPr>
        <w:spacing w:after="0" w:line="320" w:lineRule="atLeast"/>
      </w:pPr>
      <w:r>
        <w:t xml:space="preserve">Label the 3 remaining test tubes as follows:  1 tube </w:t>
      </w:r>
      <w:r w:rsidRPr="00BF190E">
        <w:rPr>
          <w:b/>
        </w:rPr>
        <w:t>“A”</w:t>
      </w:r>
      <w:r>
        <w:t xml:space="preserve"> for Patient A, 1 tube </w:t>
      </w:r>
      <w:r w:rsidRPr="00BF190E">
        <w:rPr>
          <w:b/>
        </w:rPr>
        <w:t>“B”</w:t>
      </w:r>
      <w:r>
        <w:t xml:space="preserve"> for Patient B, 1 tube “</w:t>
      </w:r>
      <w:r w:rsidRPr="00052F5C">
        <w:rPr>
          <w:b/>
        </w:rPr>
        <w:t>C</w:t>
      </w:r>
      <w:r>
        <w:t>” for Patient C.  Place them in the test tube rack.</w:t>
      </w:r>
    </w:p>
    <w:p w:rsidR="000961AF" w:rsidRDefault="000961AF" w:rsidP="008D330F">
      <w:pPr>
        <w:pStyle w:val="ListParagraph"/>
        <w:numPr>
          <w:ilvl w:val="0"/>
          <w:numId w:val="2"/>
        </w:numPr>
        <w:spacing w:after="0" w:line="320" w:lineRule="atLeast"/>
      </w:pPr>
      <w:r>
        <w:t xml:space="preserve">Label six glucose test strips with the same letters as the test tubes.  </w:t>
      </w:r>
    </w:p>
    <w:p w:rsidR="000961AF" w:rsidRDefault="000961AF" w:rsidP="008D330F">
      <w:pPr>
        <w:pStyle w:val="ListParagraph"/>
        <w:numPr>
          <w:ilvl w:val="0"/>
          <w:numId w:val="2"/>
        </w:numPr>
        <w:spacing w:after="0" w:line="320" w:lineRule="atLeast"/>
      </w:pPr>
      <w:r>
        <w:t>Fill each tube about ½ full with the solution that corresponds to its label.  Be careful not to get any of the solutions mixed up!  If you were a doctor, you would not want to mix up your patients</w:t>
      </w:r>
      <w:r w:rsidR="005B5170">
        <w:t>’</w:t>
      </w:r>
      <w:r>
        <w:t xml:space="preserve"> test results!!</w:t>
      </w:r>
    </w:p>
    <w:p w:rsidR="000961AF" w:rsidRDefault="000961AF" w:rsidP="008D330F">
      <w:pPr>
        <w:pStyle w:val="ListParagraph"/>
        <w:numPr>
          <w:ilvl w:val="0"/>
          <w:numId w:val="2"/>
        </w:numPr>
        <w:spacing w:after="0" w:line="320" w:lineRule="atLeast"/>
      </w:pPr>
      <w:r>
        <w:t>Place the “W” glucose test strip on a clean, dry paper towel.  Use a clean dropper to place 2 drops of the water (from the “W” test tube) on the test strip.  In the data table</w:t>
      </w:r>
      <w:r w:rsidR="005B5170">
        <w:t xml:space="preserve"> on the next page</w:t>
      </w:r>
      <w:r>
        <w:t>, record if the test strip changes color or if there was “No Change” in the test strip.</w:t>
      </w:r>
    </w:p>
    <w:p w:rsidR="000961AF" w:rsidRDefault="000961AF" w:rsidP="008D330F">
      <w:pPr>
        <w:pStyle w:val="ListParagraph"/>
        <w:numPr>
          <w:ilvl w:val="0"/>
          <w:numId w:val="2"/>
        </w:numPr>
        <w:spacing w:after="0" w:line="320" w:lineRule="atLeast"/>
      </w:pPr>
      <w:r>
        <w:t>Repeat the procedure to test the other 5 solutions for glucose.  Record your results.</w:t>
      </w:r>
    </w:p>
    <w:p w:rsidR="000961AF" w:rsidRPr="008D330F" w:rsidRDefault="000961AF" w:rsidP="008D330F">
      <w:pPr>
        <w:pStyle w:val="ListParagraph"/>
        <w:numPr>
          <w:ilvl w:val="0"/>
          <w:numId w:val="2"/>
        </w:numPr>
        <w:spacing w:after="0" w:line="320" w:lineRule="atLeast"/>
      </w:pPr>
      <w:r w:rsidRPr="008D330F">
        <w:t xml:space="preserve">Obtain a bottle of </w:t>
      </w:r>
      <w:proofErr w:type="spellStart"/>
      <w:r w:rsidRPr="008D330F">
        <w:t>Biuret</w:t>
      </w:r>
      <w:proofErr w:type="spellEnd"/>
      <w:r w:rsidRPr="008D330F">
        <w:t xml:space="preserve"> solution.  </w:t>
      </w:r>
      <w:r w:rsidRPr="008D330F">
        <w:rPr>
          <w:b/>
        </w:rPr>
        <w:t xml:space="preserve">Note the color of the </w:t>
      </w:r>
      <w:proofErr w:type="spellStart"/>
      <w:r w:rsidRPr="008D330F">
        <w:rPr>
          <w:b/>
        </w:rPr>
        <w:t>Biuret</w:t>
      </w:r>
      <w:proofErr w:type="spellEnd"/>
      <w:r w:rsidRPr="008D330F">
        <w:rPr>
          <w:b/>
        </w:rPr>
        <w:t xml:space="preserve"> Solution</w:t>
      </w:r>
      <w:r w:rsidRPr="008D330F">
        <w:t>.</w:t>
      </w:r>
    </w:p>
    <w:p w:rsidR="000961AF" w:rsidRPr="008D330F" w:rsidRDefault="000961AF" w:rsidP="008D330F">
      <w:pPr>
        <w:pStyle w:val="ListParagraph"/>
        <w:spacing w:after="0" w:line="320" w:lineRule="atLeast"/>
        <w:ind w:left="360"/>
        <w:jc w:val="center"/>
        <w:rPr>
          <w:b/>
          <w:color w:val="FF0000"/>
        </w:rPr>
      </w:pPr>
      <w:r w:rsidRPr="008D330F">
        <w:rPr>
          <w:b/>
          <w:color w:val="FF0000"/>
        </w:rPr>
        <w:t xml:space="preserve">*CAUTION:  Handle the </w:t>
      </w:r>
      <w:proofErr w:type="spellStart"/>
      <w:r w:rsidRPr="008D330F">
        <w:rPr>
          <w:b/>
          <w:color w:val="FF0000"/>
        </w:rPr>
        <w:t>Biuret</w:t>
      </w:r>
      <w:proofErr w:type="spellEnd"/>
      <w:r w:rsidRPr="008D330F">
        <w:rPr>
          <w:b/>
          <w:color w:val="FF0000"/>
        </w:rPr>
        <w:t xml:space="preserve"> solution with care.  </w:t>
      </w:r>
      <w:proofErr w:type="spellStart"/>
      <w:r w:rsidRPr="008D330F">
        <w:rPr>
          <w:b/>
          <w:color w:val="FF0000"/>
        </w:rPr>
        <w:t>Biuret</w:t>
      </w:r>
      <w:proofErr w:type="spellEnd"/>
      <w:r w:rsidRPr="008D330F">
        <w:rPr>
          <w:b/>
          <w:color w:val="FF0000"/>
        </w:rPr>
        <w:t xml:space="preserve"> solution can harm skin and clothing.*</w:t>
      </w:r>
    </w:p>
    <w:p w:rsidR="000961AF" w:rsidRDefault="000961AF" w:rsidP="008D330F">
      <w:pPr>
        <w:pStyle w:val="ListParagraph"/>
        <w:numPr>
          <w:ilvl w:val="0"/>
          <w:numId w:val="2"/>
        </w:numPr>
        <w:spacing w:after="0" w:line="320" w:lineRule="atLeast"/>
      </w:pPr>
      <w:r>
        <w:t xml:space="preserve"> Add </w:t>
      </w:r>
      <w:r w:rsidR="005B5170">
        <w:t>2</w:t>
      </w:r>
      <w:r>
        <w:t xml:space="preserve">0 drops of </w:t>
      </w:r>
      <w:proofErr w:type="spellStart"/>
      <w:r>
        <w:t>Biuret</w:t>
      </w:r>
      <w:proofErr w:type="spellEnd"/>
      <w:r>
        <w:t xml:space="preserve"> solution to the “W” (water) test tube.  Gently swirl the test tube to mix the solutions together.  Observe and record if there were any color changes.  You may hold the test tube up against a white paper towel if it is difficult to tell if there was a color change or not.</w:t>
      </w:r>
    </w:p>
    <w:p w:rsidR="000961AF" w:rsidRDefault="000961AF" w:rsidP="008D330F">
      <w:pPr>
        <w:pStyle w:val="ListParagraph"/>
        <w:numPr>
          <w:ilvl w:val="0"/>
          <w:numId w:val="2"/>
        </w:numPr>
        <w:spacing w:after="0" w:line="320" w:lineRule="atLeast"/>
      </w:pPr>
      <w:r>
        <w:t>Repeat step 8 for the other 5 solutions.</w:t>
      </w:r>
    </w:p>
    <w:p w:rsidR="000961AF" w:rsidRDefault="000961AF" w:rsidP="008D330F">
      <w:pPr>
        <w:pStyle w:val="ListParagraph"/>
        <w:numPr>
          <w:ilvl w:val="0"/>
          <w:numId w:val="2"/>
        </w:numPr>
        <w:spacing w:after="0" w:line="320" w:lineRule="atLeast"/>
      </w:pPr>
      <w:r>
        <w:t>WAIT to dispose of your solutions until your teacher gives you further instructions.</w:t>
      </w:r>
    </w:p>
    <w:p w:rsidR="000961AF" w:rsidRDefault="000961AF"/>
    <w:p w:rsidR="000961AF" w:rsidRDefault="000961AF" w:rsidP="003B62BD">
      <w:pPr>
        <w:spacing w:after="0" w:line="240" w:lineRule="auto"/>
      </w:pPr>
    </w:p>
    <w:p w:rsidR="005B5170" w:rsidRDefault="005B5170" w:rsidP="003B62BD">
      <w:pPr>
        <w:spacing w:after="0" w:line="240" w:lineRule="auto"/>
      </w:pPr>
    </w:p>
    <w:p w:rsidR="005B5170" w:rsidRDefault="005B5170" w:rsidP="003B62BD">
      <w:pPr>
        <w:spacing w:after="0" w:line="240" w:lineRule="auto"/>
      </w:pPr>
    </w:p>
    <w:p w:rsidR="005B5170" w:rsidRDefault="005B5170" w:rsidP="003B62BD">
      <w:pPr>
        <w:spacing w:after="0" w:line="240" w:lineRule="auto"/>
      </w:pPr>
    </w:p>
    <w:p w:rsidR="005B5170" w:rsidRDefault="005B5170" w:rsidP="003B62BD">
      <w:pPr>
        <w:spacing w:after="0" w:line="240" w:lineRule="auto"/>
      </w:pPr>
    </w:p>
    <w:p w:rsidR="005B5170" w:rsidRDefault="005B5170" w:rsidP="003B62BD">
      <w:pPr>
        <w:spacing w:after="0" w:line="240" w:lineRule="auto"/>
      </w:pPr>
    </w:p>
    <w:p w:rsidR="005B5170" w:rsidRDefault="005B5170" w:rsidP="003B62BD">
      <w:pPr>
        <w:spacing w:after="0" w:line="240" w:lineRule="auto"/>
      </w:pPr>
    </w:p>
    <w:p w:rsidR="000961AF" w:rsidRDefault="000961AF" w:rsidP="003B62BD">
      <w:pPr>
        <w:spacing w:after="0" w:line="240" w:lineRule="auto"/>
      </w:pPr>
      <w:r>
        <w:lastRenderedPageBreak/>
        <w:t>Urinalysis Results:</w:t>
      </w:r>
    </w:p>
    <w:p w:rsidR="000961AF" w:rsidRPr="003B62BD" w:rsidRDefault="000961AF" w:rsidP="003B62BD">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8"/>
        <w:gridCol w:w="1260"/>
        <w:gridCol w:w="1260"/>
        <w:gridCol w:w="1224"/>
        <w:gridCol w:w="1368"/>
        <w:gridCol w:w="1368"/>
        <w:gridCol w:w="1368"/>
      </w:tblGrid>
      <w:tr w:rsidR="000961AF" w:rsidRPr="001A45F4" w:rsidTr="0070734B">
        <w:tc>
          <w:tcPr>
            <w:tcW w:w="1728" w:type="dxa"/>
          </w:tcPr>
          <w:p w:rsidR="000961AF" w:rsidRPr="001A45F4" w:rsidRDefault="000961AF" w:rsidP="001A45F4">
            <w:pPr>
              <w:spacing w:after="0" w:line="240" w:lineRule="auto"/>
            </w:pPr>
            <w:r w:rsidRPr="001A45F4">
              <w:rPr>
                <w:u w:val="single"/>
              </w:rPr>
              <w:t>Test For</w:t>
            </w:r>
            <w:r w:rsidRPr="001A45F4">
              <w:t>:</w:t>
            </w:r>
          </w:p>
        </w:tc>
        <w:tc>
          <w:tcPr>
            <w:tcW w:w="1260" w:type="dxa"/>
          </w:tcPr>
          <w:p w:rsidR="000961AF" w:rsidRPr="001A45F4" w:rsidRDefault="000961AF" w:rsidP="001A45F4">
            <w:pPr>
              <w:spacing w:after="0" w:line="240" w:lineRule="auto"/>
            </w:pPr>
            <w:r w:rsidRPr="001A45F4">
              <w:t>W</w:t>
            </w:r>
          </w:p>
          <w:p w:rsidR="000961AF" w:rsidRPr="001A45F4" w:rsidRDefault="000961AF" w:rsidP="001A45F4">
            <w:pPr>
              <w:spacing w:after="0" w:line="240" w:lineRule="auto"/>
            </w:pPr>
            <w:r w:rsidRPr="001A45F4">
              <w:t>(water)</w:t>
            </w:r>
          </w:p>
        </w:tc>
        <w:tc>
          <w:tcPr>
            <w:tcW w:w="1260" w:type="dxa"/>
          </w:tcPr>
          <w:p w:rsidR="000961AF" w:rsidRPr="001A45F4" w:rsidRDefault="000961AF" w:rsidP="001A45F4">
            <w:pPr>
              <w:spacing w:after="0" w:line="240" w:lineRule="auto"/>
            </w:pPr>
            <w:r w:rsidRPr="001A45F4">
              <w:t>G</w:t>
            </w:r>
          </w:p>
          <w:p w:rsidR="000961AF" w:rsidRPr="001A45F4" w:rsidRDefault="000961AF" w:rsidP="001A45F4">
            <w:pPr>
              <w:spacing w:after="0" w:line="240" w:lineRule="auto"/>
            </w:pPr>
            <w:r w:rsidRPr="001A45F4">
              <w:t>(glucose)</w:t>
            </w:r>
          </w:p>
        </w:tc>
        <w:tc>
          <w:tcPr>
            <w:tcW w:w="1224" w:type="dxa"/>
          </w:tcPr>
          <w:p w:rsidR="000961AF" w:rsidRPr="001A45F4" w:rsidRDefault="000961AF" w:rsidP="001A45F4">
            <w:pPr>
              <w:spacing w:after="0" w:line="240" w:lineRule="auto"/>
            </w:pPr>
            <w:r w:rsidRPr="001A45F4">
              <w:t>P</w:t>
            </w:r>
          </w:p>
          <w:p w:rsidR="000961AF" w:rsidRPr="001A45F4" w:rsidRDefault="000961AF" w:rsidP="001A45F4">
            <w:pPr>
              <w:spacing w:after="0" w:line="240" w:lineRule="auto"/>
            </w:pPr>
            <w:r w:rsidRPr="001A45F4">
              <w:t>(protein)</w:t>
            </w:r>
          </w:p>
        </w:tc>
        <w:tc>
          <w:tcPr>
            <w:tcW w:w="1368" w:type="dxa"/>
          </w:tcPr>
          <w:p w:rsidR="000961AF" w:rsidRPr="001A45F4" w:rsidRDefault="000961AF" w:rsidP="001A45F4">
            <w:pPr>
              <w:spacing w:after="0" w:line="240" w:lineRule="auto"/>
            </w:pPr>
            <w:r w:rsidRPr="001A45F4">
              <w:t>A</w:t>
            </w:r>
          </w:p>
          <w:p w:rsidR="000961AF" w:rsidRPr="001A45F4" w:rsidRDefault="000961AF" w:rsidP="001A45F4">
            <w:pPr>
              <w:spacing w:after="0" w:line="240" w:lineRule="auto"/>
            </w:pPr>
            <w:r w:rsidRPr="001A45F4">
              <w:t>(Patient A)</w:t>
            </w:r>
          </w:p>
        </w:tc>
        <w:tc>
          <w:tcPr>
            <w:tcW w:w="1368" w:type="dxa"/>
          </w:tcPr>
          <w:p w:rsidR="000961AF" w:rsidRPr="001A45F4" w:rsidRDefault="000961AF" w:rsidP="001A45F4">
            <w:pPr>
              <w:spacing w:after="0" w:line="240" w:lineRule="auto"/>
            </w:pPr>
            <w:r w:rsidRPr="001A45F4">
              <w:t>B</w:t>
            </w:r>
          </w:p>
          <w:p w:rsidR="000961AF" w:rsidRPr="001A45F4" w:rsidRDefault="000961AF" w:rsidP="001A45F4">
            <w:pPr>
              <w:spacing w:after="0" w:line="240" w:lineRule="auto"/>
            </w:pPr>
            <w:r w:rsidRPr="001A45F4">
              <w:t>(Patient B)</w:t>
            </w:r>
          </w:p>
        </w:tc>
        <w:tc>
          <w:tcPr>
            <w:tcW w:w="1368" w:type="dxa"/>
          </w:tcPr>
          <w:p w:rsidR="000961AF" w:rsidRPr="001A45F4" w:rsidRDefault="000961AF" w:rsidP="001A45F4">
            <w:pPr>
              <w:spacing w:after="0" w:line="240" w:lineRule="auto"/>
            </w:pPr>
            <w:r w:rsidRPr="001A45F4">
              <w:t>C</w:t>
            </w:r>
          </w:p>
          <w:p w:rsidR="000961AF" w:rsidRPr="001A45F4" w:rsidRDefault="000961AF" w:rsidP="001A45F4">
            <w:pPr>
              <w:spacing w:after="0" w:line="240" w:lineRule="auto"/>
            </w:pPr>
            <w:r w:rsidRPr="001A45F4">
              <w:t>(Patient C)</w:t>
            </w:r>
          </w:p>
        </w:tc>
      </w:tr>
      <w:tr w:rsidR="000961AF" w:rsidRPr="001A45F4" w:rsidTr="0070734B">
        <w:tc>
          <w:tcPr>
            <w:tcW w:w="1728" w:type="dxa"/>
          </w:tcPr>
          <w:p w:rsidR="000961AF" w:rsidRPr="001A45F4" w:rsidRDefault="000961AF" w:rsidP="001A45F4">
            <w:pPr>
              <w:spacing w:after="0" w:line="240" w:lineRule="auto"/>
            </w:pPr>
            <w:r w:rsidRPr="001A45F4">
              <w:t>Glucose</w:t>
            </w:r>
            <w:r>
              <w:t xml:space="preserve"> Test Strips</w:t>
            </w:r>
          </w:p>
        </w:tc>
        <w:tc>
          <w:tcPr>
            <w:tcW w:w="1260" w:type="dxa"/>
          </w:tcPr>
          <w:p w:rsidR="000961AF" w:rsidRPr="001A45F4" w:rsidRDefault="000961AF" w:rsidP="001A45F4">
            <w:pPr>
              <w:spacing w:after="0" w:line="240" w:lineRule="auto"/>
            </w:pPr>
          </w:p>
        </w:tc>
        <w:tc>
          <w:tcPr>
            <w:tcW w:w="1260" w:type="dxa"/>
          </w:tcPr>
          <w:p w:rsidR="000961AF" w:rsidRPr="001A45F4" w:rsidRDefault="000961AF" w:rsidP="001A45F4">
            <w:pPr>
              <w:spacing w:after="0" w:line="240" w:lineRule="auto"/>
            </w:pPr>
          </w:p>
        </w:tc>
        <w:tc>
          <w:tcPr>
            <w:tcW w:w="1224" w:type="dxa"/>
          </w:tcPr>
          <w:p w:rsidR="000961AF" w:rsidRPr="001A45F4" w:rsidRDefault="000961AF" w:rsidP="001A45F4">
            <w:pPr>
              <w:spacing w:after="0" w:line="240" w:lineRule="auto"/>
            </w:pPr>
          </w:p>
        </w:tc>
        <w:tc>
          <w:tcPr>
            <w:tcW w:w="1368" w:type="dxa"/>
          </w:tcPr>
          <w:p w:rsidR="000961AF" w:rsidRPr="001A45F4" w:rsidRDefault="000961AF" w:rsidP="001A45F4">
            <w:pPr>
              <w:spacing w:after="0" w:line="240" w:lineRule="auto"/>
            </w:pPr>
          </w:p>
        </w:tc>
        <w:tc>
          <w:tcPr>
            <w:tcW w:w="1368" w:type="dxa"/>
          </w:tcPr>
          <w:p w:rsidR="000961AF" w:rsidRPr="001A45F4" w:rsidRDefault="000961AF" w:rsidP="001A45F4">
            <w:pPr>
              <w:spacing w:after="0" w:line="240" w:lineRule="auto"/>
            </w:pPr>
          </w:p>
        </w:tc>
        <w:tc>
          <w:tcPr>
            <w:tcW w:w="1368" w:type="dxa"/>
          </w:tcPr>
          <w:p w:rsidR="000961AF" w:rsidRPr="001A45F4" w:rsidRDefault="000961AF" w:rsidP="001A45F4">
            <w:pPr>
              <w:spacing w:after="0" w:line="240" w:lineRule="auto"/>
            </w:pPr>
          </w:p>
        </w:tc>
      </w:tr>
      <w:tr w:rsidR="000961AF" w:rsidRPr="001A45F4" w:rsidTr="0070734B">
        <w:tc>
          <w:tcPr>
            <w:tcW w:w="1728" w:type="dxa"/>
          </w:tcPr>
          <w:p w:rsidR="000961AF" w:rsidRPr="001A45F4" w:rsidRDefault="000961AF" w:rsidP="001A45F4">
            <w:pPr>
              <w:spacing w:after="0" w:line="240" w:lineRule="auto"/>
            </w:pPr>
            <w:proofErr w:type="spellStart"/>
            <w:r>
              <w:t>Biuret</w:t>
            </w:r>
            <w:proofErr w:type="spellEnd"/>
            <w:r>
              <w:t xml:space="preserve"> Solution (Protein)</w:t>
            </w:r>
          </w:p>
        </w:tc>
        <w:tc>
          <w:tcPr>
            <w:tcW w:w="1260" w:type="dxa"/>
          </w:tcPr>
          <w:p w:rsidR="000961AF" w:rsidRPr="001A45F4" w:rsidRDefault="000961AF" w:rsidP="001A45F4">
            <w:pPr>
              <w:spacing w:after="0" w:line="240" w:lineRule="auto"/>
            </w:pPr>
          </w:p>
        </w:tc>
        <w:tc>
          <w:tcPr>
            <w:tcW w:w="1260" w:type="dxa"/>
          </w:tcPr>
          <w:p w:rsidR="000961AF" w:rsidRPr="001A45F4" w:rsidRDefault="000961AF" w:rsidP="001A45F4">
            <w:pPr>
              <w:spacing w:after="0" w:line="240" w:lineRule="auto"/>
            </w:pPr>
          </w:p>
        </w:tc>
        <w:tc>
          <w:tcPr>
            <w:tcW w:w="1224" w:type="dxa"/>
          </w:tcPr>
          <w:p w:rsidR="000961AF" w:rsidRPr="001A45F4" w:rsidRDefault="000961AF" w:rsidP="001A45F4">
            <w:pPr>
              <w:spacing w:after="0" w:line="240" w:lineRule="auto"/>
            </w:pPr>
          </w:p>
        </w:tc>
        <w:tc>
          <w:tcPr>
            <w:tcW w:w="1368" w:type="dxa"/>
          </w:tcPr>
          <w:p w:rsidR="000961AF" w:rsidRPr="001A45F4" w:rsidRDefault="000961AF" w:rsidP="001A45F4">
            <w:pPr>
              <w:spacing w:after="0" w:line="240" w:lineRule="auto"/>
            </w:pPr>
          </w:p>
        </w:tc>
        <w:tc>
          <w:tcPr>
            <w:tcW w:w="1368" w:type="dxa"/>
          </w:tcPr>
          <w:p w:rsidR="000961AF" w:rsidRPr="001A45F4" w:rsidRDefault="000961AF" w:rsidP="001A45F4">
            <w:pPr>
              <w:spacing w:after="0" w:line="240" w:lineRule="auto"/>
            </w:pPr>
          </w:p>
        </w:tc>
        <w:tc>
          <w:tcPr>
            <w:tcW w:w="1368" w:type="dxa"/>
          </w:tcPr>
          <w:p w:rsidR="000961AF" w:rsidRPr="001A45F4" w:rsidRDefault="000961AF" w:rsidP="001A45F4">
            <w:pPr>
              <w:spacing w:after="0" w:line="240" w:lineRule="auto"/>
            </w:pPr>
          </w:p>
        </w:tc>
      </w:tr>
    </w:tbl>
    <w:p w:rsidR="000961AF" w:rsidRPr="008D330F" w:rsidRDefault="000961AF">
      <w:pPr>
        <w:rPr>
          <w:b/>
          <w:sz w:val="28"/>
          <w:szCs w:val="28"/>
          <w:u w:val="single"/>
        </w:rPr>
      </w:pPr>
      <w:r w:rsidRPr="008D330F">
        <w:rPr>
          <w:b/>
          <w:sz w:val="28"/>
          <w:szCs w:val="28"/>
          <w:u w:val="single"/>
        </w:rPr>
        <w:t>Critical Thinking:</w:t>
      </w:r>
    </w:p>
    <w:p w:rsidR="000961AF" w:rsidRDefault="000961AF" w:rsidP="008D330F">
      <w:pPr>
        <w:pStyle w:val="ListParagraph"/>
        <w:numPr>
          <w:ilvl w:val="0"/>
          <w:numId w:val="3"/>
        </w:numPr>
      </w:pPr>
      <w:r>
        <w:t xml:space="preserve">Why was it important to test the known solutions (the water, glucose, and protein) with the glucose test strip and </w:t>
      </w:r>
      <w:proofErr w:type="spellStart"/>
      <w:r>
        <w:t>Biuret</w:t>
      </w:r>
      <w:proofErr w:type="spellEnd"/>
      <w:r>
        <w:t xml:space="preserve"> solution before we tested the patients’ urine samples?</w:t>
      </w:r>
    </w:p>
    <w:p w:rsidR="000961AF" w:rsidRDefault="000961AF" w:rsidP="008D330F">
      <w:pPr>
        <w:pStyle w:val="ListParagraph"/>
        <w:ind w:left="360"/>
      </w:pPr>
    </w:p>
    <w:p w:rsidR="000961AF" w:rsidRDefault="000961AF" w:rsidP="008D330F">
      <w:pPr>
        <w:pStyle w:val="ListParagraph"/>
      </w:pPr>
    </w:p>
    <w:p w:rsidR="000961AF" w:rsidRDefault="000961AF" w:rsidP="008D330F">
      <w:pPr>
        <w:pStyle w:val="ListParagraph"/>
      </w:pPr>
    </w:p>
    <w:p w:rsidR="000961AF" w:rsidRDefault="000961AF" w:rsidP="008D330F">
      <w:pPr>
        <w:pStyle w:val="ListParagraph"/>
      </w:pPr>
    </w:p>
    <w:p w:rsidR="000961AF" w:rsidRDefault="000961AF" w:rsidP="008D330F">
      <w:pPr>
        <w:pStyle w:val="ListParagraph"/>
      </w:pPr>
    </w:p>
    <w:p w:rsidR="000961AF" w:rsidRDefault="000961AF" w:rsidP="00812474">
      <w:pPr>
        <w:pStyle w:val="ListParagraph"/>
        <w:numPr>
          <w:ilvl w:val="0"/>
          <w:numId w:val="3"/>
        </w:numPr>
      </w:pPr>
      <w:r>
        <w:t>Which of the three patients’ appear to be healthy based on the test results of their urine samples?  How do you know?</w:t>
      </w:r>
    </w:p>
    <w:p w:rsidR="000961AF" w:rsidRDefault="000961AF" w:rsidP="008D330F">
      <w:pPr>
        <w:pStyle w:val="ListParagraph"/>
      </w:pPr>
    </w:p>
    <w:p w:rsidR="000961AF" w:rsidRDefault="000961AF" w:rsidP="008D330F">
      <w:pPr>
        <w:pStyle w:val="ListParagraph"/>
      </w:pPr>
    </w:p>
    <w:p w:rsidR="000961AF" w:rsidRDefault="000961AF" w:rsidP="008D330F">
      <w:pPr>
        <w:pStyle w:val="ListParagraph"/>
      </w:pPr>
    </w:p>
    <w:p w:rsidR="000961AF" w:rsidRDefault="000961AF" w:rsidP="008D330F">
      <w:pPr>
        <w:pStyle w:val="ListParagraph"/>
      </w:pPr>
    </w:p>
    <w:p w:rsidR="000961AF" w:rsidRDefault="000961AF" w:rsidP="00812474">
      <w:pPr>
        <w:pStyle w:val="ListParagraph"/>
        <w:numPr>
          <w:ilvl w:val="0"/>
          <w:numId w:val="3"/>
        </w:numPr>
      </w:pPr>
      <w:r>
        <w:t>Which urine sample(s) indicated that the patient may have diabetes?  Explain.</w:t>
      </w:r>
    </w:p>
    <w:p w:rsidR="000961AF" w:rsidRDefault="000961AF" w:rsidP="008D330F">
      <w:pPr>
        <w:pStyle w:val="ListParagraph"/>
      </w:pPr>
    </w:p>
    <w:p w:rsidR="000961AF" w:rsidRDefault="000961AF" w:rsidP="008D330F">
      <w:pPr>
        <w:pStyle w:val="ListParagraph"/>
      </w:pPr>
    </w:p>
    <w:p w:rsidR="000961AF" w:rsidRDefault="000961AF" w:rsidP="008D330F">
      <w:pPr>
        <w:pStyle w:val="ListParagraph"/>
      </w:pPr>
    </w:p>
    <w:p w:rsidR="000961AF" w:rsidRDefault="000961AF" w:rsidP="008D330F">
      <w:pPr>
        <w:pStyle w:val="ListParagraph"/>
      </w:pPr>
    </w:p>
    <w:p w:rsidR="000961AF" w:rsidRDefault="000961AF" w:rsidP="008D330F">
      <w:pPr>
        <w:pStyle w:val="ListParagraph"/>
      </w:pPr>
    </w:p>
    <w:p w:rsidR="000961AF" w:rsidRDefault="000961AF" w:rsidP="00812474">
      <w:pPr>
        <w:pStyle w:val="ListParagraph"/>
        <w:numPr>
          <w:ilvl w:val="0"/>
          <w:numId w:val="3"/>
        </w:numPr>
      </w:pPr>
      <w:r>
        <w:t>Which urine sample(s) indicated that the patient may have kidney problems?  Explain.</w:t>
      </w:r>
    </w:p>
    <w:p w:rsidR="000961AF" w:rsidRDefault="000961AF" w:rsidP="008D330F">
      <w:pPr>
        <w:pStyle w:val="ListParagraph"/>
      </w:pPr>
    </w:p>
    <w:p w:rsidR="000961AF" w:rsidRDefault="000961AF" w:rsidP="008D330F">
      <w:pPr>
        <w:pStyle w:val="ListParagraph"/>
      </w:pPr>
    </w:p>
    <w:p w:rsidR="000961AF" w:rsidRDefault="000961AF" w:rsidP="008D330F">
      <w:pPr>
        <w:pStyle w:val="ListParagraph"/>
      </w:pPr>
    </w:p>
    <w:p w:rsidR="000961AF" w:rsidRDefault="000961AF" w:rsidP="008D330F">
      <w:pPr>
        <w:pStyle w:val="ListParagraph"/>
      </w:pPr>
    </w:p>
    <w:p w:rsidR="000961AF" w:rsidRDefault="000961AF" w:rsidP="008D330F">
      <w:pPr>
        <w:pStyle w:val="ListParagraph"/>
      </w:pPr>
    </w:p>
    <w:p w:rsidR="000961AF" w:rsidRDefault="000961AF" w:rsidP="00812474">
      <w:pPr>
        <w:pStyle w:val="ListParagraph"/>
        <w:numPr>
          <w:ilvl w:val="0"/>
          <w:numId w:val="3"/>
        </w:numPr>
      </w:pPr>
      <w:r>
        <w:t>If you were a doctor, how could you determine if diet changes would be effective at reducing the amount of glucose in patient’s urine, thus preventing them from having to start taking medications for their illness?</w:t>
      </w:r>
    </w:p>
    <w:p w:rsidR="000961AF" w:rsidRPr="003B62BD" w:rsidRDefault="000961AF" w:rsidP="00C24183">
      <w:pPr>
        <w:pStyle w:val="ListParagraph"/>
        <w:ind w:left="0"/>
      </w:pPr>
    </w:p>
    <w:sectPr w:rsidR="000961AF" w:rsidRPr="003B62BD" w:rsidSect="00BF190E">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A6704"/>
    <w:multiLevelType w:val="hybridMultilevel"/>
    <w:tmpl w:val="89BA4A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DCE0506"/>
    <w:multiLevelType w:val="hybridMultilevel"/>
    <w:tmpl w:val="D46E37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B452D2A"/>
    <w:multiLevelType w:val="hybridMultilevel"/>
    <w:tmpl w:val="E63051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62BD"/>
    <w:rsid w:val="00052F5C"/>
    <w:rsid w:val="000961AF"/>
    <w:rsid w:val="0013432E"/>
    <w:rsid w:val="0015000E"/>
    <w:rsid w:val="001A45F4"/>
    <w:rsid w:val="001F5F8C"/>
    <w:rsid w:val="00275CCA"/>
    <w:rsid w:val="002B067B"/>
    <w:rsid w:val="003B364C"/>
    <w:rsid w:val="003B62BD"/>
    <w:rsid w:val="00481934"/>
    <w:rsid w:val="005B5170"/>
    <w:rsid w:val="006E2F0F"/>
    <w:rsid w:val="0070734B"/>
    <w:rsid w:val="007E5C97"/>
    <w:rsid w:val="00812474"/>
    <w:rsid w:val="00860BC5"/>
    <w:rsid w:val="008C6DC7"/>
    <w:rsid w:val="008D330F"/>
    <w:rsid w:val="00A252EE"/>
    <w:rsid w:val="00A879D6"/>
    <w:rsid w:val="00BF190E"/>
    <w:rsid w:val="00C24183"/>
    <w:rsid w:val="00C52320"/>
    <w:rsid w:val="00D677ED"/>
    <w:rsid w:val="00E66986"/>
    <w:rsid w:val="00F871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B62B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F19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TAMU ESSM Office User</cp:lastModifiedBy>
  <cp:revision>2</cp:revision>
  <dcterms:created xsi:type="dcterms:W3CDTF">2010-02-26T16:37:00Z</dcterms:created>
  <dcterms:modified xsi:type="dcterms:W3CDTF">2010-02-26T16:37:00Z</dcterms:modified>
</cp:coreProperties>
</file>