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B0" w:rsidRDefault="001326B0" w:rsidP="001326B0">
      <w:pPr>
        <w:pBdr>
          <w:bottom w:val="single" w:sz="6" w:space="2" w:color="999999"/>
        </w:pBdr>
        <w:spacing w:before="225" w:after="75" w:line="240" w:lineRule="auto"/>
        <w:jc w:val="center"/>
        <w:outlineLvl w:val="1"/>
        <w:rPr>
          <w:rFonts w:ascii="Verdana" w:eastAsia="Times New Roman" w:hAnsi="Verdana" w:cs="Times New Roman"/>
          <w:color w:val="000000"/>
          <w:sz w:val="32"/>
          <w:szCs w:val="32"/>
          <w:shd w:val="clear" w:color="auto" w:fill="FFFFFF"/>
        </w:rPr>
      </w:pPr>
      <w:r>
        <w:rPr>
          <w:rFonts w:ascii="Verdana" w:eastAsia="Times New Roman" w:hAnsi="Verdana" w:cs="Times New Roman"/>
          <w:color w:val="000000"/>
          <w:sz w:val="32"/>
          <w:szCs w:val="32"/>
          <w:shd w:val="clear" w:color="auto" w:fill="FFFFFF"/>
        </w:rPr>
        <w:t xml:space="preserve">What’s </w:t>
      </w:r>
      <w:r w:rsidR="00C342C0">
        <w:rPr>
          <w:rFonts w:ascii="Verdana" w:eastAsia="Times New Roman" w:hAnsi="Verdana" w:cs="Times New Roman"/>
          <w:color w:val="000000"/>
          <w:sz w:val="32"/>
          <w:szCs w:val="32"/>
          <w:shd w:val="clear" w:color="auto" w:fill="FFFFFF"/>
        </w:rPr>
        <w:t>I</w:t>
      </w:r>
      <w:r>
        <w:rPr>
          <w:rFonts w:ascii="Verdana" w:eastAsia="Times New Roman" w:hAnsi="Verdana" w:cs="Times New Roman"/>
          <w:color w:val="000000"/>
          <w:sz w:val="32"/>
          <w:szCs w:val="32"/>
          <w:shd w:val="clear" w:color="auto" w:fill="FFFFFF"/>
        </w:rPr>
        <w:t xml:space="preserve">n </w:t>
      </w:r>
      <w:r w:rsidR="00C342C0">
        <w:rPr>
          <w:rFonts w:ascii="Verdana" w:eastAsia="Times New Roman" w:hAnsi="Verdana" w:cs="Times New Roman"/>
          <w:color w:val="000000"/>
          <w:sz w:val="32"/>
          <w:szCs w:val="32"/>
          <w:shd w:val="clear" w:color="auto" w:fill="FFFFFF"/>
        </w:rPr>
        <w:t>M</w:t>
      </w:r>
      <w:r>
        <w:rPr>
          <w:rFonts w:ascii="Verdana" w:eastAsia="Times New Roman" w:hAnsi="Verdana" w:cs="Times New Roman"/>
          <w:color w:val="000000"/>
          <w:sz w:val="32"/>
          <w:szCs w:val="32"/>
          <w:shd w:val="clear" w:color="auto" w:fill="FFFFFF"/>
        </w:rPr>
        <w:t xml:space="preserve">y </w:t>
      </w:r>
      <w:r w:rsidR="00C342C0">
        <w:rPr>
          <w:rFonts w:ascii="Verdana" w:eastAsia="Times New Roman" w:hAnsi="Verdana" w:cs="Times New Roman"/>
          <w:color w:val="000000"/>
          <w:sz w:val="32"/>
          <w:szCs w:val="32"/>
          <w:shd w:val="clear" w:color="auto" w:fill="FFFFFF"/>
        </w:rPr>
        <w:t>W</w:t>
      </w:r>
      <w:r w:rsidR="00EE0C59">
        <w:rPr>
          <w:rFonts w:ascii="Verdana" w:eastAsia="Times New Roman" w:hAnsi="Verdana" w:cs="Times New Roman"/>
          <w:color w:val="000000"/>
          <w:sz w:val="32"/>
          <w:szCs w:val="32"/>
          <w:shd w:val="clear" w:color="auto" w:fill="FFFFFF"/>
        </w:rPr>
        <w:t>ater?</w:t>
      </w:r>
    </w:p>
    <w:p w:rsidR="00C342C0" w:rsidRDefault="00C342C0" w:rsidP="00C342C0">
      <w:pPr>
        <w:pBdr>
          <w:bottom w:val="single" w:sz="6" w:space="2" w:color="999999"/>
        </w:pBdr>
        <w:spacing w:after="0" w:line="240" w:lineRule="auto"/>
        <w:outlineLvl w:val="1"/>
        <w:rPr>
          <w:rFonts w:ascii="Verdana" w:eastAsia="Times New Roman" w:hAnsi="Verdana" w:cs="Times New Roman"/>
          <w:color w:val="000000"/>
          <w:sz w:val="32"/>
          <w:szCs w:val="32"/>
          <w:shd w:val="clear" w:color="auto" w:fill="FFFFFF"/>
        </w:rPr>
      </w:pPr>
    </w:p>
    <w:p w:rsidR="001326B0" w:rsidRPr="001326B0" w:rsidRDefault="00C342C0" w:rsidP="00C342C0">
      <w:pPr>
        <w:pBdr>
          <w:bottom w:val="single" w:sz="6" w:space="2" w:color="999999"/>
        </w:pBdr>
        <w:spacing w:after="75" w:line="240" w:lineRule="auto"/>
        <w:outlineLvl w:val="1"/>
        <w:rPr>
          <w:rFonts w:ascii="Verdana" w:eastAsia="Times New Roman" w:hAnsi="Verdana" w:cs="Times New Roman"/>
          <w:color w:val="000000"/>
          <w:sz w:val="32"/>
          <w:szCs w:val="32"/>
          <w:shd w:val="clear" w:color="auto" w:fill="FFFFFF"/>
        </w:rPr>
      </w:pPr>
      <w:r>
        <w:rPr>
          <w:rFonts w:ascii="Verdana" w:eastAsia="Times New Roman" w:hAnsi="Verdana" w:cs="Times New Roman"/>
          <w:color w:val="000000"/>
          <w:sz w:val="32"/>
          <w:szCs w:val="32"/>
          <w:shd w:val="clear" w:color="auto" w:fill="FFFFFF"/>
        </w:rPr>
        <w:t>Lesson Goals</w:t>
      </w:r>
    </w:p>
    <w:p w:rsidR="001326B0" w:rsidRPr="001326B0" w:rsidRDefault="001326B0" w:rsidP="00C342C0">
      <w:pPr>
        <w:numPr>
          <w:ilvl w:val="0"/>
          <w:numId w:val="1"/>
        </w:numPr>
        <w:spacing w:after="0" w:line="360" w:lineRule="atLeast"/>
        <w:ind w:left="600"/>
        <w:rPr>
          <w:rFonts w:ascii="Verdana" w:eastAsia="Times New Roman" w:hAnsi="Verdana" w:cs="Times New Roman"/>
          <w:color w:val="000000"/>
          <w:sz w:val="20"/>
          <w:szCs w:val="20"/>
          <w:shd w:val="clear" w:color="auto" w:fill="FFFFFF"/>
        </w:rPr>
      </w:pPr>
      <w:r w:rsidRPr="001326B0">
        <w:rPr>
          <w:rFonts w:ascii="Verdana" w:eastAsia="Times New Roman" w:hAnsi="Verdana" w:cs="Times New Roman"/>
          <w:color w:val="000000"/>
          <w:sz w:val="20"/>
          <w:szCs w:val="20"/>
          <w:shd w:val="clear" w:color="auto" w:fill="FFFFFF"/>
        </w:rPr>
        <w:t>Students will analyze water samples for contaminants.</w:t>
      </w:r>
    </w:p>
    <w:p w:rsidR="001326B0" w:rsidRPr="001326B0" w:rsidRDefault="001326B0" w:rsidP="001326B0">
      <w:pPr>
        <w:pBdr>
          <w:bottom w:val="single" w:sz="6" w:space="2" w:color="999999"/>
        </w:pBdr>
        <w:spacing w:before="225" w:after="75" w:line="240" w:lineRule="auto"/>
        <w:outlineLvl w:val="1"/>
        <w:rPr>
          <w:rFonts w:ascii="Verdana" w:eastAsia="Times New Roman" w:hAnsi="Verdana" w:cs="Times New Roman"/>
          <w:color w:val="000000"/>
          <w:sz w:val="32"/>
          <w:szCs w:val="32"/>
          <w:shd w:val="clear" w:color="auto" w:fill="FFFFFF"/>
        </w:rPr>
      </w:pPr>
      <w:r w:rsidRPr="001326B0">
        <w:rPr>
          <w:rFonts w:ascii="Verdana" w:eastAsia="Times New Roman" w:hAnsi="Verdana" w:cs="Times New Roman"/>
          <w:color w:val="000000"/>
          <w:sz w:val="32"/>
          <w:szCs w:val="32"/>
          <w:shd w:val="clear" w:color="auto" w:fill="FFFFFF"/>
        </w:rPr>
        <w:t>Materials Needed</w:t>
      </w:r>
    </w:p>
    <w:p w:rsidR="001326B0" w:rsidRPr="001326B0" w:rsidRDefault="00C342C0" w:rsidP="00C342C0">
      <w:pPr>
        <w:numPr>
          <w:ilvl w:val="0"/>
          <w:numId w:val="2"/>
        </w:numPr>
        <w:spacing w:after="0" w:line="360" w:lineRule="atLeast"/>
        <w:ind w:left="600"/>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T</w:t>
      </w:r>
      <w:r w:rsidR="00540686">
        <w:rPr>
          <w:rFonts w:ascii="Verdana" w:eastAsia="Times New Roman" w:hAnsi="Verdana" w:cs="Times New Roman"/>
          <w:color w:val="000000"/>
          <w:sz w:val="20"/>
          <w:szCs w:val="20"/>
          <w:shd w:val="clear" w:color="auto" w:fill="FFFFFF"/>
        </w:rPr>
        <w:t xml:space="preserve">ables for testing results </w:t>
      </w:r>
    </w:p>
    <w:p w:rsidR="001326B0" w:rsidRPr="001326B0" w:rsidRDefault="00C342C0" w:rsidP="00C342C0">
      <w:pPr>
        <w:numPr>
          <w:ilvl w:val="0"/>
          <w:numId w:val="2"/>
        </w:numPr>
        <w:spacing w:after="0" w:line="360" w:lineRule="atLeast"/>
        <w:ind w:left="600"/>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C</w:t>
      </w:r>
      <w:r w:rsidR="001326B0" w:rsidRPr="001326B0">
        <w:rPr>
          <w:rFonts w:ascii="Verdana" w:eastAsia="Times New Roman" w:hAnsi="Verdana" w:cs="Times New Roman"/>
          <w:color w:val="000000"/>
          <w:sz w:val="20"/>
          <w:szCs w:val="20"/>
          <w:shd w:val="clear" w:color="auto" w:fill="FFFFFF"/>
        </w:rPr>
        <w:t>ont</w:t>
      </w:r>
      <w:r w:rsidR="00540686">
        <w:rPr>
          <w:rFonts w:ascii="Verdana" w:eastAsia="Times New Roman" w:hAnsi="Verdana" w:cs="Times New Roman"/>
          <w:color w:val="000000"/>
          <w:sz w:val="20"/>
          <w:szCs w:val="20"/>
          <w:shd w:val="clear" w:color="auto" w:fill="FFFFFF"/>
        </w:rPr>
        <w:t xml:space="preserve">aminated water for testing </w:t>
      </w:r>
    </w:p>
    <w:p w:rsidR="001326B0" w:rsidRPr="001326B0" w:rsidRDefault="00C342C0" w:rsidP="00C342C0">
      <w:pPr>
        <w:numPr>
          <w:ilvl w:val="0"/>
          <w:numId w:val="2"/>
        </w:numPr>
        <w:spacing w:after="0" w:line="360" w:lineRule="atLeast"/>
        <w:ind w:left="600"/>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E</w:t>
      </w:r>
      <w:r w:rsidR="001326B0" w:rsidRPr="001326B0">
        <w:rPr>
          <w:rFonts w:ascii="Verdana" w:eastAsia="Times New Roman" w:hAnsi="Verdana" w:cs="Times New Roman"/>
          <w:color w:val="000000"/>
          <w:sz w:val="20"/>
          <w:szCs w:val="20"/>
          <w:shd w:val="clear" w:color="auto" w:fill="FFFFFF"/>
        </w:rPr>
        <w:t>quipment to te</w:t>
      </w:r>
      <w:r w:rsidR="00540686">
        <w:rPr>
          <w:rFonts w:ascii="Verdana" w:eastAsia="Times New Roman" w:hAnsi="Verdana" w:cs="Times New Roman"/>
          <w:color w:val="000000"/>
          <w:sz w:val="20"/>
          <w:szCs w:val="20"/>
          <w:shd w:val="clear" w:color="auto" w:fill="FFFFFF"/>
        </w:rPr>
        <w:t>st for contaminants</w:t>
      </w:r>
    </w:p>
    <w:p w:rsidR="001326B0" w:rsidRPr="001326B0" w:rsidRDefault="00DB56C8" w:rsidP="001326B0">
      <w:pPr>
        <w:pBdr>
          <w:bottom w:val="single" w:sz="6" w:space="2" w:color="999999"/>
        </w:pBdr>
        <w:spacing w:before="225" w:after="75" w:line="240" w:lineRule="auto"/>
        <w:outlineLvl w:val="1"/>
        <w:rPr>
          <w:rFonts w:ascii="Verdana" w:eastAsia="Times New Roman" w:hAnsi="Verdana" w:cs="Times New Roman"/>
          <w:color w:val="000000"/>
          <w:sz w:val="32"/>
          <w:szCs w:val="32"/>
          <w:shd w:val="clear" w:color="auto" w:fill="FFFFFF"/>
        </w:rPr>
      </w:pPr>
      <w:r>
        <w:rPr>
          <w:rFonts w:ascii="Verdana" w:eastAsia="Times New Roman" w:hAnsi="Verdana" w:cs="Times New Roman"/>
          <w:color w:val="000000"/>
          <w:sz w:val="32"/>
          <w:szCs w:val="32"/>
          <w:shd w:val="clear" w:color="auto" w:fill="FFFFFF"/>
        </w:rPr>
        <w:t>Pre-lab questions</w:t>
      </w:r>
    </w:p>
    <w:p w:rsidR="001326B0" w:rsidRPr="001326B0" w:rsidRDefault="001326B0" w:rsidP="00C342C0">
      <w:pPr>
        <w:numPr>
          <w:ilvl w:val="0"/>
          <w:numId w:val="3"/>
        </w:numPr>
        <w:spacing w:before="100" w:beforeAutospacing="1" w:after="0" w:line="360" w:lineRule="atLeast"/>
        <w:ind w:left="600"/>
        <w:rPr>
          <w:rFonts w:ascii="Verdana" w:eastAsia="Times New Roman" w:hAnsi="Verdana" w:cs="Times New Roman"/>
          <w:color w:val="000000"/>
          <w:sz w:val="20"/>
          <w:szCs w:val="20"/>
          <w:shd w:val="clear" w:color="auto" w:fill="FFFFFF"/>
        </w:rPr>
      </w:pPr>
      <w:r w:rsidRPr="001326B0">
        <w:rPr>
          <w:rFonts w:ascii="Verdana" w:eastAsia="Times New Roman" w:hAnsi="Verdana" w:cs="Times New Roman"/>
          <w:color w:val="000000"/>
          <w:sz w:val="20"/>
          <w:szCs w:val="20"/>
          <w:shd w:val="clear" w:color="auto" w:fill="FFFFFF"/>
        </w:rPr>
        <w:t xml:space="preserve">What drives </w:t>
      </w:r>
      <w:r w:rsidR="00A51A32">
        <w:rPr>
          <w:rFonts w:ascii="Verdana" w:eastAsia="Times New Roman" w:hAnsi="Verdana" w:cs="Times New Roman"/>
          <w:color w:val="000000"/>
          <w:sz w:val="20"/>
          <w:szCs w:val="20"/>
          <w:shd w:val="clear" w:color="auto" w:fill="FFFFFF"/>
        </w:rPr>
        <w:t>water through the water cycle</w:t>
      </w:r>
      <w:r w:rsidR="00DB56C8">
        <w:rPr>
          <w:rFonts w:ascii="Verdana" w:eastAsia="Times New Roman" w:hAnsi="Verdana" w:cs="Times New Roman"/>
          <w:color w:val="000000"/>
          <w:sz w:val="20"/>
          <w:szCs w:val="20"/>
          <w:shd w:val="clear" w:color="auto" w:fill="FFFFFF"/>
        </w:rPr>
        <w:t xml:space="preserve">? </w:t>
      </w:r>
      <w:r w:rsidR="00DB56C8">
        <w:rPr>
          <w:rFonts w:ascii="Verdana" w:eastAsia="Times New Roman" w:hAnsi="Verdana" w:cs="Times New Roman"/>
          <w:color w:val="000000"/>
          <w:sz w:val="20"/>
          <w:szCs w:val="20"/>
          <w:shd w:val="clear" w:color="auto" w:fill="FFFFFF"/>
        </w:rPr>
        <w:softHyphen/>
      </w:r>
      <w:r w:rsidR="00DB56C8">
        <w:rPr>
          <w:rFonts w:ascii="Verdana" w:eastAsia="Times New Roman" w:hAnsi="Verdana" w:cs="Times New Roman"/>
          <w:color w:val="000000"/>
          <w:sz w:val="20"/>
          <w:szCs w:val="20"/>
          <w:shd w:val="clear" w:color="auto" w:fill="FFFFFF"/>
        </w:rPr>
        <w:softHyphen/>
      </w:r>
      <w:r w:rsidR="00DB56C8">
        <w:rPr>
          <w:rFonts w:ascii="Verdana" w:eastAsia="Times New Roman" w:hAnsi="Verdana" w:cs="Times New Roman"/>
          <w:color w:val="000000"/>
          <w:sz w:val="20"/>
          <w:szCs w:val="20"/>
          <w:shd w:val="clear" w:color="auto" w:fill="FFFFFF"/>
        </w:rPr>
        <w:softHyphen/>
      </w:r>
      <w:r w:rsidR="00DB56C8">
        <w:rPr>
          <w:rFonts w:ascii="Verdana" w:eastAsia="Times New Roman" w:hAnsi="Verdana" w:cs="Times New Roman"/>
          <w:color w:val="000000"/>
          <w:sz w:val="20"/>
          <w:szCs w:val="20"/>
          <w:shd w:val="clear" w:color="auto" w:fill="FFFFFF"/>
        </w:rPr>
        <w:softHyphen/>
      </w:r>
      <w:r w:rsidR="00DB56C8">
        <w:rPr>
          <w:rFonts w:ascii="Verdana" w:eastAsia="Times New Roman" w:hAnsi="Verdana" w:cs="Times New Roman"/>
          <w:color w:val="000000"/>
          <w:sz w:val="20"/>
          <w:szCs w:val="20"/>
          <w:shd w:val="clear" w:color="auto" w:fill="FFFFFF"/>
        </w:rPr>
        <w:softHyphen/>
      </w:r>
      <w:r w:rsidR="00DB56C8">
        <w:rPr>
          <w:rFonts w:ascii="Verdana" w:eastAsia="Times New Roman" w:hAnsi="Verdana" w:cs="Times New Roman"/>
          <w:color w:val="000000"/>
          <w:sz w:val="20"/>
          <w:szCs w:val="20"/>
          <w:shd w:val="clear" w:color="auto" w:fill="FFFFFF"/>
        </w:rPr>
        <w:softHyphen/>
      </w:r>
      <w:r w:rsidR="00DB56C8">
        <w:rPr>
          <w:rFonts w:ascii="Verdana" w:eastAsia="Times New Roman" w:hAnsi="Verdana" w:cs="Times New Roman"/>
          <w:color w:val="000000"/>
          <w:sz w:val="20"/>
          <w:szCs w:val="20"/>
          <w:shd w:val="clear" w:color="auto" w:fill="FFFFFF"/>
        </w:rPr>
        <w:softHyphen/>
      </w:r>
      <w:r w:rsidR="00DB56C8">
        <w:rPr>
          <w:rFonts w:ascii="Verdana" w:eastAsia="Times New Roman" w:hAnsi="Verdana" w:cs="Times New Roman"/>
          <w:color w:val="000000"/>
          <w:sz w:val="20"/>
          <w:szCs w:val="20"/>
          <w:shd w:val="clear" w:color="auto" w:fill="FFFFFF"/>
        </w:rPr>
        <w:softHyphen/>
      </w:r>
      <w:r w:rsidR="00DB56C8">
        <w:rPr>
          <w:rFonts w:ascii="Verdana" w:eastAsia="Times New Roman" w:hAnsi="Verdana" w:cs="Times New Roman"/>
          <w:color w:val="000000"/>
          <w:sz w:val="20"/>
          <w:szCs w:val="20"/>
          <w:shd w:val="clear" w:color="auto" w:fill="FFFFFF"/>
        </w:rPr>
        <w:softHyphen/>
      </w:r>
      <w:r w:rsidR="00DB56C8">
        <w:rPr>
          <w:rFonts w:ascii="Verdana" w:eastAsia="Times New Roman" w:hAnsi="Verdana" w:cs="Times New Roman"/>
          <w:color w:val="000000"/>
          <w:sz w:val="20"/>
          <w:szCs w:val="20"/>
          <w:shd w:val="clear" w:color="auto" w:fill="FFFFFF"/>
        </w:rPr>
        <w:softHyphen/>
      </w:r>
      <w:r w:rsidR="00DB56C8">
        <w:rPr>
          <w:rFonts w:ascii="Verdana" w:eastAsia="Times New Roman" w:hAnsi="Verdana" w:cs="Times New Roman"/>
          <w:color w:val="000000"/>
          <w:sz w:val="20"/>
          <w:szCs w:val="20"/>
          <w:shd w:val="clear" w:color="auto" w:fill="FFFFFF"/>
        </w:rPr>
        <w:softHyphen/>
      </w:r>
      <w:r w:rsidR="00DB56C8">
        <w:rPr>
          <w:rFonts w:ascii="Verdana" w:eastAsia="Times New Roman" w:hAnsi="Verdana" w:cs="Times New Roman"/>
          <w:color w:val="000000"/>
          <w:sz w:val="20"/>
          <w:szCs w:val="20"/>
          <w:shd w:val="clear" w:color="auto" w:fill="FFFFFF"/>
        </w:rPr>
        <w:softHyphen/>
        <w:t>_________________________________</w:t>
      </w:r>
    </w:p>
    <w:p w:rsidR="001326B0" w:rsidRPr="001326B0" w:rsidRDefault="001326B0" w:rsidP="00C342C0">
      <w:pPr>
        <w:numPr>
          <w:ilvl w:val="0"/>
          <w:numId w:val="3"/>
        </w:numPr>
        <w:spacing w:before="100" w:beforeAutospacing="1" w:after="0" w:line="360" w:lineRule="atLeast"/>
        <w:ind w:left="600"/>
        <w:rPr>
          <w:rFonts w:ascii="Verdana" w:eastAsia="Times New Roman" w:hAnsi="Verdana" w:cs="Times New Roman"/>
          <w:color w:val="000000"/>
          <w:sz w:val="20"/>
          <w:szCs w:val="20"/>
          <w:shd w:val="clear" w:color="auto" w:fill="FFFFFF"/>
        </w:rPr>
      </w:pPr>
      <w:r w:rsidRPr="001326B0">
        <w:rPr>
          <w:rFonts w:ascii="Verdana" w:eastAsia="Times New Roman" w:hAnsi="Verdana" w:cs="Times New Roman"/>
          <w:color w:val="000000"/>
          <w:sz w:val="20"/>
          <w:szCs w:val="20"/>
          <w:shd w:val="clear" w:color="auto" w:fill="FFFFFF"/>
        </w:rPr>
        <w:t>Is the water evaporated pure water (H2O), or are there other materials mixed with it</w:t>
      </w:r>
      <w:r w:rsidR="00610E40">
        <w:rPr>
          <w:rFonts w:ascii="Verdana" w:eastAsia="Times New Roman" w:hAnsi="Verdana" w:cs="Times New Roman"/>
          <w:color w:val="000000"/>
          <w:sz w:val="20"/>
          <w:szCs w:val="20"/>
          <w:shd w:val="clear" w:color="auto" w:fill="FFFFFF"/>
        </w:rPr>
        <w:t>?</w:t>
      </w:r>
      <w:r w:rsidR="00DB56C8">
        <w:rPr>
          <w:rFonts w:ascii="Verdana" w:eastAsia="Times New Roman" w:hAnsi="Verdana" w:cs="Times New Roman"/>
          <w:color w:val="000000"/>
          <w:sz w:val="20"/>
          <w:szCs w:val="20"/>
          <w:shd w:val="clear" w:color="auto" w:fill="FFFFFF"/>
        </w:rPr>
        <w:t xml:space="preserve"> _____________________________________________</w:t>
      </w:r>
      <w:r w:rsidR="00CC0505">
        <w:rPr>
          <w:rFonts w:ascii="Verdana" w:eastAsia="Times New Roman" w:hAnsi="Verdana" w:cs="Times New Roman"/>
          <w:color w:val="000000"/>
          <w:sz w:val="20"/>
          <w:szCs w:val="20"/>
          <w:shd w:val="clear" w:color="auto" w:fill="FFFFFF"/>
        </w:rPr>
        <w:softHyphen/>
      </w:r>
      <w:r w:rsidR="00CC0505">
        <w:rPr>
          <w:rFonts w:ascii="Verdana" w:eastAsia="Times New Roman" w:hAnsi="Verdana" w:cs="Times New Roman"/>
          <w:color w:val="000000"/>
          <w:sz w:val="20"/>
          <w:szCs w:val="20"/>
          <w:shd w:val="clear" w:color="auto" w:fill="FFFFFF"/>
        </w:rPr>
        <w:softHyphen/>
        <w:t>_______________________</w:t>
      </w:r>
    </w:p>
    <w:p w:rsidR="001326B0" w:rsidRDefault="001326B0" w:rsidP="00C342C0">
      <w:pPr>
        <w:numPr>
          <w:ilvl w:val="0"/>
          <w:numId w:val="3"/>
        </w:numPr>
        <w:spacing w:before="100" w:beforeAutospacing="1" w:after="0" w:line="360" w:lineRule="atLeast"/>
        <w:ind w:left="600"/>
        <w:rPr>
          <w:rFonts w:ascii="Verdana" w:eastAsia="Times New Roman" w:hAnsi="Verdana" w:cs="Times New Roman"/>
          <w:color w:val="000000"/>
          <w:sz w:val="20"/>
          <w:szCs w:val="20"/>
          <w:shd w:val="clear" w:color="auto" w:fill="FFFFFF"/>
        </w:rPr>
      </w:pPr>
      <w:r w:rsidRPr="001326B0">
        <w:rPr>
          <w:rFonts w:ascii="Verdana" w:eastAsia="Times New Roman" w:hAnsi="Verdana" w:cs="Times New Roman"/>
          <w:color w:val="000000"/>
          <w:sz w:val="20"/>
          <w:szCs w:val="20"/>
          <w:shd w:val="clear" w:color="auto" w:fill="FFFFFF"/>
        </w:rPr>
        <w:t xml:space="preserve">What happens to the water after it evaporates? </w:t>
      </w:r>
      <w:r w:rsidR="00DB56C8">
        <w:rPr>
          <w:rFonts w:ascii="Verdana" w:eastAsia="Times New Roman" w:hAnsi="Verdana" w:cs="Times New Roman"/>
          <w:color w:val="000000"/>
          <w:sz w:val="20"/>
          <w:szCs w:val="20"/>
          <w:shd w:val="clear" w:color="auto" w:fill="FFFFFF"/>
        </w:rPr>
        <w:softHyphen/>
      </w:r>
      <w:r w:rsidR="00DB56C8">
        <w:rPr>
          <w:rFonts w:ascii="Verdana" w:eastAsia="Times New Roman" w:hAnsi="Verdana" w:cs="Times New Roman"/>
          <w:color w:val="000000"/>
          <w:sz w:val="20"/>
          <w:szCs w:val="20"/>
          <w:shd w:val="clear" w:color="auto" w:fill="FFFFFF"/>
        </w:rPr>
        <w:softHyphen/>
      </w:r>
      <w:r w:rsidR="00DB56C8">
        <w:rPr>
          <w:rFonts w:ascii="Verdana" w:eastAsia="Times New Roman" w:hAnsi="Verdana" w:cs="Times New Roman"/>
          <w:color w:val="000000"/>
          <w:sz w:val="20"/>
          <w:szCs w:val="20"/>
          <w:shd w:val="clear" w:color="auto" w:fill="FFFFFF"/>
        </w:rPr>
        <w:softHyphen/>
      </w:r>
      <w:r w:rsidR="00DB56C8">
        <w:rPr>
          <w:rFonts w:ascii="Verdana" w:eastAsia="Times New Roman" w:hAnsi="Verdana" w:cs="Times New Roman"/>
          <w:color w:val="000000"/>
          <w:sz w:val="20"/>
          <w:szCs w:val="20"/>
          <w:shd w:val="clear" w:color="auto" w:fill="FFFFFF"/>
        </w:rPr>
        <w:softHyphen/>
      </w:r>
      <w:r w:rsidR="00DB56C8">
        <w:rPr>
          <w:rFonts w:ascii="Verdana" w:eastAsia="Times New Roman" w:hAnsi="Verdana" w:cs="Times New Roman"/>
          <w:color w:val="000000"/>
          <w:sz w:val="20"/>
          <w:szCs w:val="20"/>
          <w:shd w:val="clear" w:color="auto" w:fill="FFFFFF"/>
        </w:rPr>
        <w:softHyphen/>
      </w:r>
      <w:r w:rsidR="00DB56C8">
        <w:rPr>
          <w:rFonts w:ascii="Verdana" w:eastAsia="Times New Roman" w:hAnsi="Verdana" w:cs="Times New Roman"/>
          <w:color w:val="000000"/>
          <w:sz w:val="20"/>
          <w:szCs w:val="20"/>
          <w:shd w:val="clear" w:color="auto" w:fill="FFFFFF"/>
        </w:rPr>
        <w:softHyphen/>
      </w:r>
      <w:r w:rsidR="00DB56C8">
        <w:rPr>
          <w:rFonts w:ascii="Verdana" w:eastAsia="Times New Roman" w:hAnsi="Verdana" w:cs="Times New Roman"/>
          <w:color w:val="000000"/>
          <w:sz w:val="20"/>
          <w:szCs w:val="20"/>
          <w:shd w:val="clear" w:color="auto" w:fill="FFFFFF"/>
        </w:rPr>
        <w:softHyphen/>
      </w:r>
      <w:r w:rsidR="00DB56C8">
        <w:rPr>
          <w:rFonts w:ascii="Verdana" w:eastAsia="Times New Roman" w:hAnsi="Verdana" w:cs="Times New Roman"/>
          <w:color w:val="000000"/>
          <w:sz w:val="20"/>
          <w:szCs w:val="20"/>
          <w:shd w:val="clear" w:color="auto" w:fill="FFFFFF"/>
        </w:rPr>
        <w:softHyphen/>
        <w:t>______________________________</w:t>
      </w:r>
    </w:p>
    <w:p w:rsidR="00DB56C8" w:rsidRPr="001326B0" w:rsidRDefault="00DB56C8" w:rsidP="00DB56C8">
      <w:pPr>
        <w:spacing w:before="100" w:beforeAutospacing="1" w:after="0" w:line="360" w:lineRule="atLeast"/>
        <w:ind w:left="600"/>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____________________________________________________________________</w:t>
      </w:r>
    </w:p>
    <w:p w:rsidR="001326B0" w:rsidRPr="001326B0" w:rsidRDefault="001326B0" w:rsidP="00C342C0">
      <w:pPr>
        <w:numPr>
          <w:ilvl w:val="0"/>
          <w:numId w:val="3"/>
        </w:numPr>
        <w:spacing w:before="100" w:beforeAutospacing="1" w:after="0" w:line="360" w:lineRule="atLeast"/>
        <w:ind w:left="600"/>
        <w:rPr>
          <w:rFonts w:ascii="Verdana" w:eastAsia="Times New Roman" w:hAnsi="Verdana" w:cs="Times New Roman"/>
          <w:color w:val="000000"/>
          <w:sz w:val="20"/>
          <w:szCs w:val="20"/>
          <w:shd w:val="clear" w:color="auto" w:fill="FFFFFF"/>
        </w:rPr>
      </w:pPr>
      <w:r w:rsidRPr="001326B0">
        <w:rPr>
          <w:rFonts w:ascii="Verdana" w:eastAsia="Times New Roman" w:hAnsi="Verdana" w:cs="Times New Roman"/>
          <w:color w:val="000000"/>
          <w:sz w:val="20"/>
          <w:szCs w:val="20"/>
          <w:shd w:val="clear" w:color="auto" w:fill="FFFFFF"/>
        </w:rPr>
        <w:t>If you test the water in nearby streams, groundwater, lak</w:t>
      </w:r>
      <w:r w:rsidR="00DB56C8">
        <w:rPr>
          <w:rFonts w:ascii="Verdana" w:eastAsia="Times New Roman" w:hAnsi="Verdana" w:cs="Times New Roman"/>
          <w:color w:val="000000"/>
          <w:sz w:val="20"/>
          <w:szCs w:val="20"/>
          <w:shd w:val="clear" w:color="auto" w:fill="FFFFFF"/>
        </w:rPr>
        <w:t>es, will you find pure H2O? ____________________________________________________________________</w:t>
      </w:r>
    </w:p>
    <w:p w:rsidR="001326B0" w:rsidRDefault="00CC0505" w:rsidP="00C342C0">
      <w:pPr>
        <w:numPr>
          <w:ilvl w:val="0"/>
          <w:numId w:val="3"/>
        </w:numPr>
        <w:spacing w:before="100" w:beforeAutospacing="1" w:after="0" w:line="360" w:lineRule="atLeast"/>
        <w:ind w:left="600"/>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Predict</w:t>
      </w:r>
      <w:r w:rsidR="001326B0" w:rsidRPr="001326B0">
        <w:rPr>
          <w:rFonts w:ascii="Verdana" w:eastAsia="Times New Roman" w:hAnsi="Verdana" w:cs="Times New Roman"/>
          <w:color w:val="000000"/>
          <w:sz w:val="20"/>
          <w:szCs w:val="20"/>
          <w:shd w:val="clear" w:color="auto" w:fill="FFFFFF"/>
        </w:rPr>
        <w:t xml:space="preserve"> some of </w:t>
      </w:r>
      <w:r w:rsidR="00606507">
        <w:rPr>
          <w:rFonts w:ascii="Verdana" w:eastAsia="Times New Roman" w:hAnsi="Verdana" w:cs="Times New Roman"/>
          <w:color w:val="000000"/>
          <w:sz w:val="20"/>
          <w:szCs w:val="20"/>
          <w:shd w:val="clear" w:color="auto" w:fill="FFFFFF"/>
        </w:rPr>
        <w:t>the things you might find? ________________________________</w:t>
      </w:r>
      <w:r>
        <w:rPr>
          <w:rFonts w:ascii="Verdana" w:eastAsia="Times New Roman" w:hAnsi="Verdana" w:cs="Times New Roman"/>
          <w:color w:val="000000"/>
          <w:sz w:val="20"/>
          <w:szCs w:val="20"/>
          <w:shd w:val="clear" w:color="auto" w:fill="FFFFFF"/>
        </w:rPr>
        <w:softHyphen/>
        <w:t>__</w:t>
      </w:r>
    </w:p>
    <w:p w:rsidR="00CC0505" w:rsidRPr="001326B0" w:rsidRDefault="00CC0505" w:rsidP="00CC0505">
      <w:pPr>
        <w:spacing w:before="100" w:beforeAutospacing="1" w:after="0" w:line="360" w:lineRule="atLeast"/>
        <w:ind w:left="600"/>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softHyphen/>
        <w:t>____________________________________________________________________</w:t>
      </w:r>
    </w:p>
    <w:p w:rsidR="00CC0505" w:rsidRDefault="00CC0505" w:rsidP="001326B0">
      <w:pPr>
        <w:spacing w:before="240" w:after="240" w:line="360" w:lineRule="atLeast"/>
        <w:rPr>
          <w:rFonts w:ascii="Verdana" w:eastAsia="Times New Roman" w:hAnsi="Verdana" w:cs="Times New Roman"/>
          <w:color w:val="000000"/>
          <w:sz w:val="20"/>
          <w:szCs w:val="20"/>
          <w:shd w:val="clear" w:color="auto" w:fill="FFFFFF"/>
        </w:rPr>
      </w:pPr>
    </w:p>
    <w:p w:rsidR="00510048" w:rsidRDefault="00510048" w:rsidP="001326B0">
      <w:pPr>
        <w:spacing w:before="240" w:after="240" w:line="360" w:lineRule="atLeast"/>
        <w:rPr>
          <w:rFonts w:ascii="Verdana" w:eastAsia="Times New Roman" w:hAnsi="Verdana" w:cs="Times New Roman"/>
          <w:b/>
          <w:bCs/>
          <w:color w:val="000000"/>
          <w:sz w:val="20"/>
          <w:szCs w:val="20"/>
          <w:shd w:val="clear" w:color="auto" w:fill="FFFFFF"/>
        </w:rPr>
      </w:pPr>
    </w:p>
    <w:p w:rsidR="001326B0" w:rsidRPr="001326B0" w:rsidRDefault="00646636" w:rsidP="001326B0">
      <w:pPr>
        <w:spacing w:before="240" w:after="24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b/>
          <w:bCs/>
          <w:color w:val="000000"/>
          <w:sz w:val="20"/>
          <w:szCs w:val="20"/>
          <w:shd w:val="clear" w:color="auto" w:fill="FFFFFF"/>
        </w:rPr>
        <w:lastRenderedPageBreak/>
        <w:t>Procedures</w:t>
      </w:r>
      <w:r w:rsidR="001326B0" w:rsidRPr="001326B0">
        <w:rPr>
          <w:rFonts w:ascii="Verdana" w:eastAsia="Times New Roman" w:hAnsi="Verdana" w:cs="Times New Roman"/>
          <w:b/>
          <w:bCs/>
          <w:color w:val="000000"/>
          <w:sz w:val="20"/>
          <w:szCs w:val="20"/>
          <w:shd w:val="clear" w:color="auto" w:fill="FFFFFF"/>
        </w:rPr>
        <w:t>: Testing for Water Contamination</w:t>
      </w:r>
    </w:p>
    <w:p w:rsidR="001326B0" w:rsidRPr="001326B0" w:rsidRDefault="001326B0" w:rsidP="001326B0">
      <w:pPr>
        <w:numPr>
          <w:ilvl w:val="0"/>
          <w:numId w:val="4"/>
        </w:numPr>
        <w:spacing w:before="100" w:beforeAutospacing="1" w:after="120" w:line="360" w:lineRule="atLeast"/>
        <w:ind w:left="600"/>
        <w:rPr>
          <w:rFonts w:ascii="Verdana" w:eastAsia="Times New Roman" w:hAnsi="Verdana" w:cs="Times New Roman"/>
          <w:color w:val="000000"/>
          <w:sz w:val="20"/>
          <w:szCs w:val="20"/>
          <w:shd w:val="clear" w:color="auto" w:fill="FFFFFF"/>
        </w:rPr>
      </w:pPr>
      <w:r w:rsidRPr="001326B0">
        <w:rPr>
          <w:rFonts w:ascii="Verdana" w:eastAsia="Times New Roman" w:hAnsi="Verdana" w:cs="Times New Roman"/>
          <w:color w:val="000000"/>
          <w:sz w:val="20"/>
          <w:szCs w:val="20"/>
          <w:shd w:val="clear" w:color="auto" w:fill="FFFFFF"/>
        </w:rPr>
        <w:t>This activity can be done at actual stream, groundwater (well), lake, or other sites outside, or with samples collected from representative sites, or with samples "manufactured" to repre</w:t>
      </w:r>
      <w:r w:rsidR="00606507">
        <w:rPr>
          <w:rFonts w:ascii="Verdana" w:eastAsia="Times New Roman" w:hAnsi="Verdana" w:cs="Times New Roman"/>
          <w:color w:val="000000"/>
          <w:sz w:val="20"/>
          <w:szCs w:val="20"/>
          <w:shd w:val="clear" w:color="auto" w:fill="FFFFFF"/>
        </w:rPr>
        <w:t xml:space="preserve">sent various contaminants. </w:t>
      </w:r>
    </w:p>
    <w:p w:rsidR="001326B0" w:rsidRPr="001326B0" w:rsidRDefault="001326B0" w:rsidP="001326B0">
      <w:pPr>
        <w:numPr>
          <w:ilvl w:val="0"/>
          <w:numId w:val="4"/>
        </w:numPr>
        <w:spacing w:before="100" w:beforeAutospacing="1" w:after="120" w:line="360" w:lineRule="atLeast"/>
        <w:ind w:left="600"/>
        <w:rPr>
          <w:rFonts w:ascii="Verdana" w:eastAsia="Times New Roman" w:hAnsi="Verdana" w:cs="Times New Roman"/>
          <w:color w:val="000000"/>
          <w:sz w:val="20"/>
          <w:szCs w:val="20"/>
          <w:shd w:val="clear" w:color="auto" w:fill="FFFFFF"/>
        </w:rPr>
      </w:pPr>
      <w:r w:rsidRPr="001326B0">
        <w:rPr>
          <w:rFonts w:ascii="Verdana" w:eastAsia="Times New Roman" w:hAnsi="Verdana" w:cs="Times New Roman"/>
          <w:color w:val="000000"/>
          <w:sz w:val="20"/>
          <w:szCs w:val="20"/>
          <w:shd w:val="clear" w:color="auto" w:fill="FFFFFF"/>
        </w:rPr>
        <w:t>Students work in pairs or small groups.</w:t>
      </w:r>
    </w:p>
    <w:p w:rsidR="001326B0" w:rsidRDefault="001326B0" w:rsidP="001326B0">
      <w:pPr>
        <w:numPr>
          <w:ilvl w:val="0"/>
          <w:numId w:val="4"/>
        </w:numPr>
        <w:spacing w:before="100" w:beforeAutospacing="1" w:after="120" w:line="360" w:lineRule="atLeast"/>
        <w:ind w:left="600"/>
        <w:rPr>
          <w:rFonts w:ascii="Verdana" w:eastAsia="Times New Roman" w:hAnsi="Verdana" w:cs="Times New Roman"/>
          <w:color w:val="000000"/>
          <w:sz w:val="20"/>
          <w:szCs w:val="20"/>
          <w:shd w:val="clear" w:color="auto" w:fill="FFFFFF"/>
        </w:rPr>
      </w:pPr>
      <w:r w:rsidRPr="001326B0">
        <w:rPr>
          <w:rFonts w:ascii="Verdana" w:eastAsia="Times New Roman" w:hAnsi="Verdana" w:cs="Times New Roman"/>
          <w:color w:val="000000"/>
          <w:sz w:val="20"/>
          <w:szCs w:val="20"/>
          <w:shd w:val="clear" w:color="auto" w:fill="FFFFFF"/>
        </w:rPr>
        <w:t xml:space="preserve">Test for contaminants </w:t>
      </w:r>
      <w:r w:rsidR="00606507">
        <w:rPr>
          <w:rFonts w:ascii="Verdana" w:eastAsia="Times New Roman" w:hAnsi="Verdana" w:cs="Times New Roman"/>
          <w:color w:val="000000"/>
          <w:sz w:val="20"/>
          <w:szCs w:val="20"/>
          <w:shd w:val="clear" w:color="auto" w:fill="FFFFFF"/>
        </w:rPr>
        <w:t xml:space="preserve">using the water quality testing kits and the thermometer. </w:t>
      </w:r>
    </w:p>
    <w:p w:rsidR="00646636" w:rsidRDefault="00D678D6" w:rsidP="00D678D6">
      <w:pPr>
        <w:spacing w:before="100" w:beforeAutospacing="1" w:after="120" w:line="360" w:lineRule="atLeast"/>
        <w:ind w:left="600"/>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To test </w:t>
      </w:r>
      <w:proofErr w:type="spellStart"/>
      <w:r>
        <w:rPr>
          <w:rFonts w:ascii="Verdana" w:eastAsia="Times New Roman" w:hAnsi="Verdana" w:cs="Times New Roman"/>
          <w:color w:val="000000"/>
          <w:sz w:val="20"/>
          <w:szCs w:val="20"/>
          <w:shd w:val="clear" w:color="auto" w:fill="FFFFFF"/>
        </w:rPr>
        <w:t>ph</w:t>
      </w:r>
      <w:proofErr w:type="spellEnd"/>
      <w:r>
        <w:rPr>
          <w:rFonts w:ascii="Verdana" w:eastAsia="Times New Roman" w:hAnsi="Verdana" w:cs="Times New Roman"/>
          <w:color w:val="000000"/>
          <w:sz w:val="20"/>
          <w:szCs w:val="20"/>
          <w:shd w:val="clear" w:color="auto" w:fill="FFFFFF"/>
        </w:rPr>
        <w:t>:</w:t>
      </w:r>
    </w:p>
    <w:p w:rsidR="00D678D6" w:rsidRDefault="00C628C6" w:rsidP="00D678D6">
      <w:pPr>
        <w:pStyle w:val="ListParagraph"/>
        <w:numPr>
          <w:ilvl w:val="0"/>
          <w:numId w:val="9"/>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Fill one test tube with sample water to 5 mL</w:t>
      </w:r>
    </w:p>
    <w:p w:rsidR="00C628C6" w:rsidRDefault="00C628C6" w:rsidP="00D678D6">
      <w:pPr>
        <w:pStyle w:val="ListParagraph"/>
        <w:numPr>
          <w:ilvl w:val="0"/>
          <w:numId w:val="9"/>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Carefully add 10 drops of the wide-range </w:t>
      </w:r>
      <w:proofErr w:type="spellStart"/>
      <w:r>
        <w:rPr>
          <w:rFonts w:ascii="Verdana" w:eastAsia="Times New Roman" w:hAnsi="Verdana" w:cs="Times New Roman"/>
          <w:color w:val="000000"/>
          <w:sz w:val="20"/>
          <w:szCs w:val="20"/>
          <w:shd w:val="clear" w:color="auto" w:fill="FFFFFF"/>
        </w:rPr>
        <w:t>indicatior</w:t>
      </w:r>
      <w:proofErr w:type="spellEnd"/>
      <w:r>
        <w:rPr>
          <w:rFonts w:ascii="Verdana" w:eastAsia="Times New Roman" w:hAnsi="Verdana" w:cs="Times New Roman"/>
          <w:color w:val="000000"/>
          <w:sz w:val="20"/>
          <w:szCs w:val="20"/>
          <w:shd w:val="clear" w:color="auto" w:fill="FFFFFF"/>
        </w:rPr>
        <w:t xml:space="preserve"> to the test tube</w:t>
      </w:r>
    </w:p>
    <w:p w:rsidR="00C628C6" w:rsidRDefault="00C628C6" w:rsidP="00D678D6">
      <w:pPr>
        <w:pStyle w:val="ListParagraph"/>
        <w:numPr>
          <w:ilvl w:val="0"/>
          <w:numId w:val="9"/>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Cap the test tube and shake the solution gently until the color is uniform. (Do not cover the tube with your fingers. It is bad lab practice and it might change the pH of the solution.)</w:t>
      </w:r>
    </w:p>
    <w:p w:rsidR="00C628C6" w:rsidRDefault="00C628C6" w:rsidP="00C628C6">
      <w:pPr>
        <w:pStyle w:val="ListParagraph"/>
        <w:numPr>
          <w:ilvl w:val="0"/>
          <w:numId w:val="9"/>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Hold the test tube into a light source to check the color.</w:t>
      </w:r>
    </w:p>
    <w:p w:rsidR="00C628C6" w:rsidRDefault="00C628C6" w:rsidP="00C628C6">
      <w:pPr>
        <w:pStyle w:val="ListParagraph"/>
        <w:numPr>
          <w:ilvl w:val="0"/>
          <w:numId w:val="9"/>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Look at a pH chart and record the pH value on your table.</w:t>
      </w:r>
    </w:p>
    <w:p w:rsidR="00C628C6" w:rsidRDefault="00C628C6" w:rsidP="00C628C6">
      <w:pPr>
        <w:pStyle w:val="ListParagraph"/>
        <w:numPr>
          <w:ilvl w:val="0"/>
          <w:numId w:val="9"/>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Have a lab partner take another sample so that you can double check each other.</w:t>
      </w:r>
    </w:p>
    <w:p w:rsidR="00C628C6" w:rsidRPr="00C628C6" w:rsidRDefault="00C628C6" w:rsidP="00C628C6">
      <w:pPr>
        <w:pStyle w:val="ListParagraph"/>
        <w:numPr>
          <w:ilvl w:val="0"/>
          <w:numId w:val="9"/>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Pour out the test tube and clean and dry it and then place everything back where it goes.</w:t>
      </w:r>
    </w:p>
    <w:p w:rsidR="00C628C6" w:rsidRDefault="00600149" w:rsidP="00C628C6">
      <w:pPr>
        <w:spacing w:before="100" w:beforeAutospacing="1" w:after="120" w:line="360" w:lineRule="atLeast"/>
        <w:ind w:left="600"/>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For </w:t>
      </w:r>
      <w:proofErr w:type="spellStart"/>
      <w:r>
        <w:rPr>
          <w:rFonts w:ascii="Verdana" w:eastAsia="Times New Roman" w:hAnsi="Verdana" w:cs="Times New Roman"/>
          <w:color w:val="000000"/>
          <w:sz w:val="20"/>
          <w:szCs w:val="20"/>
          <w:shd w:val="clear" w:color="auto" w:fill="FFFFFF"/>
        </w:rPr>
        <w:t>Nitrares</w:t>
      </w:r>
      <w:proofErr w:type="spellEnd"/>
      <w:r w:rsidR="00C628C6">
        <w:rPr>
          <w:rFonts w:ascii="Verdana" w:eastAsia="Times New Roman" w:hAnsi="Verdana" w:cs="Times New Roman"/>
          <w:color w:val="000000"/>
          <w:sz w:val="20"/>
          <w:szCs w:val="20"/>
          <w:shd w:val="clear" w:color="auto" w:fill="FFFFFF"/>
        </w:rPr>
        <w:t>:</w:t>
      </w:r>
    </w:p>
    <w:p w:rsidR="00600149" w:rsidRDefault="00600149" w:rsidP="00600149">
      <w:pPr>
        <w:pStyle w:val="ListParagraph"/>
        <w:numPr>
          <w:ilvl w:val="0"/>
          <w:numId w:val="11"/>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Fill the water bottle with sample water.</w:t>
      </w:r>
    </w:p>
    <w:p w:rsidR="00600149" w:rsidRDefault="00600149" w:rsidP="00600149">
      <w:pPr>
        <w:pStyle w:val="ListParagraph"/>
        <w:numPr>
          <w:ilvl w:val="0"/>
          <w:numId w:val="11"/>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Fill one of the test tubes to the 2.5 mL line with water from the sample water bottle. Hold the test tube at eye level and read the level form the lowest point of the meniscus.</w:t>
      </w:r>
    </w:p>
    <w:p w:rsidR="00600149" w:rsidRDefault="00600149" w:rsidP="00600149">
      <w:pPr>
        <w:pStyle w:val="ListParagraph"/>
        <w:numPr>
          <w:ilvl w:val="0"/>
          <w:numId w:val="11"/>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Carefully continue filling the test tube up to the 5 mL line with the mixed acid reagent.</w:t>
      </w:r>
    </w:p>
    <w:p w:rsidR="00600149" w:rsidRDefault="00600149" w:rsidP="00600149">
      <w:pPr>
        <w:pStyle w:val="ListParagraph"/>
        <w:numPr>
          <w:ilvl w:val="0"/>
          <w:numId w:val="11"/>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Put the cap on the test tube, mix gently, and wait two minutes.</w:t>
      </w:r>
    </w:p>
    <w:p w:rsidR="00600149" w:rsidRDefault="00600149" w:rsidP="00600149">
      <w:pPr>
        <w:pStyle w:val="ListParagraph"/>
        <w:numPr>
          <w:ilvl w:val="0"/>
          <w:numId w:val="11"/>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Using the small white measuring </w:t>
      </w:r>
      <w:proofErr w:type="spellStart"/>
      <w:r>
        <w:rPr>
          <w:rFonts w:ascii="Verdana" w:eastAsia="Times New Roman" w:hAnsi="Verdana" w:cs="Times New Roman"/>
          <w:color w:val="000000"/>
          <w:sz w:val="20"/>
          <w:szCs w:val="20"/>
          <w:shd w:val="clear" w:color="auto" w:fill="FFFFFF"/>
        </w:rPr>
        <w:t>spoom</w:t>
      </w:r>
      <w:proofErr w:type="spellEnd"/>
      <w:r>
        <w:rPr>
          <w:rFonts w:ascii="Verdana" w:eastAsia="Times New Roman" w:hAnsi="Verdana" w:cs="Times New Roman"/>
          <w:color w:val="000000"/>
          <w:sz w:val="20"/>
          <w:szCs w:val="20"/>
          <w:shd w:val="clear" w:color="auto" w:fill="FFFFFF"/>
        </w:rPr>
        <w:t>, carefully add one level scoop (.1g) of Nitrate Reducing Agent.</w:t>
      </w:r>
    </w:p>
    <w:p w:rsidR="00600149" w:rsidRDefault="00600149" w:rsidP="00600149">
      <w:pPr>
        <w:pStyle w:val="ListParagraph"/>
        <w:numPr>
          <w:ilvl w:val="0"/>
          <w:numId w:val="11"/>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Put the caps back on the test tube and the bottle of Nitrate Reducing Agent. Invert the test tube gently 50-60 times in one minute, then wait ten minutes.</w:t>
      </w:r>
    </w:p>
    <w:p w:rsidR="00600149" w:rsidRDefault="00600149" w:rsidP="00600149">
      <w:pPr>
        <w:pStyle w:val="ListParagraph"/>
        <w:numPr>
          <w:ilvl w:val="0"/>
          <w:numId w:val="11"/>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lastRenderedPageBreak/>
        <w:t>Match the color of the sample in the tube as closely as possible to one of the standards.</w:t>
      </w:r>
    </w:p>
    <w:p w:rsidR="00600149" w:rsidRDefault="00600149" w:rsidP="00600149">
      <w:pPr>
        <w:pStyle w:val="ListParagraph"/>
        <w:numPr>
          <w:ilvl w:val="0"/>
          <w:numId w:val="11"/>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Record our results on the table.</w:t>
      </w:r>
    </w:p>
    <w:p w:rsidR="00600149" w:rsidRDefault="00AC6BD6" w:rsidP="00AC6BD6">
      <w:pPr>
        <w:spacing w:before="100" w:beforeAutospacing="1" w:after="120" w:line="360" w:lineRule="atLeast"/>
        <w:ind w:left="720"/>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For </w:t>
      </w:r>
      <w:r w:rsidR="00767D3A">
        <w:rPr>
          <w:rFonts w:ascii="Verdana" w:eastAsia="Times New Roman" w:hAnsi="Verdana" w:cs="Times New Roman"/>
          <w:color w:val="000000"/>
          <w:sz w:val="20"/>
          <w:szCs w:val="20"/>
          <w:shd w:val="clear" w:color="auto" w:fill="FFFFFF"/>
        </w:rPr>
        <w:t>Turbidity:</w:t>
      </w:r>
    </w:p>
    <w:p w:rsidR="00767D3A" w:rsidRDefault="00767D3A" w:rsidP="00767D3A">
      <w:pPr>
        <w:pStyle w:val="ListParagraph"/>
        <w:numPr>
          <w:ilvl w:val="0"/>
          <w:numId w:val="12"/>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Fill one turbidity tube to the 50 mL line with clear </w:t>
      </w:r>
      <w:proofErr w:type="spellStart"/>
      <w:r>
        <w:rPr>
          <w:rFonts w:ascii="Verdana" w:eastAsia="Times New Roman" w:hAnsi="Verdana" w:cs="Times New Roman"/>
          <w:color w:val="000000"/>
          <w:sz w:val="20"/>
          <w:szCs w:val="20"/>
          <w:shd w:val="clear" w:color="auto" w:fill="FFFFFF"/>
        </w:rPr>
        <w:t>waer</w:t>
      </w:r>
      <w:proofErr w:type="spellEnd"/>
      <w:r>
        <w:rPr>
          <w:rFonts w:ascii="Verdana" w:eastAsia="Times New Roman" w:hAnsi="Verdana" w:cs="Times New Roman"/>
          <w:color w:val="000000"/>
          <w:sz w:val="20"/>
          <w:szCs w:val="20"/>
          <w:shd w:val="clear" w:color="auto" w:fill="FFFFFF"/>
        </w:rPr>
        <w:t>, either from the tap or bottled water.</w:t>
      </w:r>
    </w:p>
    <w:p w:rsidR="00767D3A" w:rsidRDefault="00767D3A" w:rsidP="00767D3A">
      <w:pPr>
        <w:pStyle w:val="ListParagraph"/>
        <w:numPr>
          <w:ilvl w:val="0"/>
          <w:numId w:val="12"/>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Fill the other turbidity tube to the 50 mL line with the sample water.</w:t>
      </w:r>
    </w:p>
    <w:p w:rsidR="00767D3A" w:rsidRDefault="00767D3A" w:rsidP="00767D3A">
      <w:pPr>
        <w:pStyle w:val="ListParagraph"/>
        <w:numPr>
          <w:ilvl w:val="0"/>
          <w:numId w:val="12"/>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Hold the tubes side-</w:t>
      </w:r>
      <w:proofErr w:type="spellStart"/>
      <w:r>
        <w:rPr>
          <w:rFonts w:ascii="Verdana" w:eastAsia="Times New Roman" w:hAnsi="Verdana" w:cs="Times New Roman"/>
          <w:color w:val="000000"/>
          <w:sz w:val="20"/>
          <w:szCs w:val="20"/>
          <w:shd w:val="clear" w:color="auto" w:fill="FFFFFF"/>
        </w:rPr>
        <w:t>b-side</w:t>
      </w:r>
      <w:proofErr w:type="spellEnd"/>
      <w:r>
        <w:rPr>
          <w:rFonts w:ascii="Verdana" w:eastAsia="Times New Roman" w:hAnsi="Verdana" w:cs="Times New Roman"/>
          <w:color w:val="000000"/>
          <w:sz w:val="20"/>
          <w:szCs w:val="20"/>
          <w:shd w:val="clear" w:color="auto" w:fill="FFFFFF"/>
        </w:rPr>
        <w:t xml:space="preserve"> in the light, and look through </w:t>
      </w:r>
      <w:proofErr w:type="spellStart"/>
      <w:r>
        <w:rPr>
          <w:rFonts w:ascii="Verdana" w:eastAsia="Times New Roman" w:hAnsi="Verdana" w:cs="Times New Roman"/>
          <w:color w:val="000000"/>
          <w:sz w:val="20"/>
          <w:szCs w:val="20"/>
          <w:shd w:val="clear" w:color="auto" w:fill="FFFFFF"/>
        </w:rPr>
        <w:t>thtem</w:t>
      </w:r>
      <w:proofErr w:type="spellEnd"/>
      <w:r>
        <w:rPr>
          <w:rFonts w:ascii="Verdana" w:eastAsia="Times New Roman" w:hAnsi="Verdana" w:cs="Times New Roman"/>
          <w:color w:val="000000"/>
          <w:sz w:val="20"/>
          <w:szCs w:val="20"/>
          <w:shd w:val="clear" w:color="auto" w:fill="FFFFFF"/>
        </w:rPr>
        <w:t xml:space="preserve"> vertically. Compare their cloudiness by observing the fuzziness of the black dot at the bottom of the tube.</w:t>
      </w:r>
    </w:p>
    <w:p w:rsidR="00767D3A" w:rsidRDefault="00767D3A" w:rsidP="00767D3A">
      <w:pPr>
        <w:pStyle w:val="ListParagraph"/>
        <w:numPr>
          <w:ilvl w:val="0"/>
          <w:numId w:val="12"/>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Shake the Standard Turbidity Reagent vigorously and add .5 mL to the tube of clear water. The </w:t>
      </w:r>
      <w:proofErr w:type="gramStart"/>
      <w:r>
        <w:rPr>
          <w:rFonts w:ascii="Verdana" w:eastAsia="Times New Roman" w:hAnsi="Verdana" w:cs="Times New Roman"/>
          <w:color w:val="000000"/>
          <w:sz w:val="20"/>
          <w:szCs w:val="20"/>
          <w:shd w:val="clear" w:color="auto" w:fill="FFFFFF"/>
        </w:rPr>
        <w:t>reagent will</w:t>
      </w:r>
      <w:proofErr w:type="gramEnd"/>
      <w:r>
        <w:rPr>
          <w:rFonts w:ascii="Verdana" w:eastAsia="Times New Roman" w:hAnsi="Verdana" w:cs="Times New Roman"/>
          <w:color w:val="000000"/>
          <w:sz w:val="20"/>
          <w:szCs w:val="20"/>
          <w:shd w:val="clear" w:color="auto" w:fill="FFFFFF"/>
        </w:rPr>
        <w:t xml:space="preserve"> </w:t>
      </w:r>
      <w:proofErr w:type="spellStart"/>
      <w:r>
        <w:rPr>
          <w:rFonts w:ascii="Verdana" w:eastAsia="Times New Roman" w:hAnsi="Verdana" w:cs="Times New Roman"/>
          <w:color w:val="000000"/>
          <w:sz w:val="20"/>
          <w:szCs w:val="20"/>
          <w:shd w:val="clear" w:color="auto" w:fill="FFFFFF"/>
        </w:rPr>
        <w:t>mae</w:t>
      </w:r>
      <w:proofErr w:type="spellEnd"/>
      <w:r>
        <w:rPr>
          <w:rFonts w:ascii="Verdana" w:eastAsia="Times New Roman" w:hAnsi="Verdana" w:cs="Times New Roman"/>
          <w:color w:val="000000"/>
          <w:sz w:val="20"/>
          <w:szCs w:val="20"/>
          <w:shd w:val="clear" w:color="auto" w:fill="FFFFFF"/>
        </w:rPr>
        <w:t xml:space="preserve"> the clear water turn slightly cloudy or turbid. Stir the </w:t>
      </w:r>
      <w:proofErr w:type="spellStart"/>
      <w:r>
        <w:rPr>
          <w:rFonts w:ascii="Verdana" w:eastAsia="Times New Roman" w:hAnsi="Verdana" w:cs="Times New Roman"/>
          <w:color w:val="000000"/>
          <w:sz w:val="20"/>
          <w:szCs w:val="20"/>
          <w:shd w:val="clear" w:color="auto" w:fill="FFFFFF"/>
        </w:rPr>
        <w:t>waer</w:t>
      </w:r>
      <w:proofErr w:type="spellEnd"/>
      <w:r>
        <w:rPr>
          <w:rFonts w:ascii="Verdana" w:eastAsia="Times New Roman" w:hAnsi="Verdana" w:cs="Times New Roman"/>
          <w:color w:val="000000"/>
          <w:sz w:val="20"/>
          <w:szCs w:val="20"/>
          <w:shd w:val="clear" w:color="auto" w:fill="FFFFFF"/>
        </w:rPr>
        <w:t xml:space="preserve"> in each tube with the stirring rods.</w:t>
      </w:r>
    </w:p>
    <w:p w:rsidR="00767D3A" w:rsidRDefault="00767D3A" w:rsidP="00767D3A">
      <w:pPr>
        <w:pStyle w:val="ListParagraph"/>
        <w:numPr>
          <w:ilvl w:val="0"/>
          <w:numId w:val="12"/>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Compare the turbidity again by looking down into the water in each tube. If the sample water is still more turbid than the clear water, continue adding the Turbidity Reagent by .5 mL increments until both tubes appear equally cloudy.</w:t>
      </w:r>
    </w:p>
    <w:p w:rsidR="00767D3A" w:rsidRDefault="00767D3A" w:rsidP="00767D3A">
      <w:pPr>
        <w:pStyle w:val="ListParagraph"/>
        <w:numPr>
          <w:ilvl w:val="0"/>
          <w:numId w:val="12"/>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Compute the Jackson </w:t>
      </w:r>
      <w:proofErr w:type="spellStart"/>
      <w:r>
        <w:rPr>
          <w:rFonts w:ascii="Verdana" w:eastAsia="Times New Roman" w:hAnsi="Verdana" w:cs="Times New Roman"/>
          <w:color w:val="000000"/>
          <w:sz w:val="20"/>
          <w:szCs w:val="20"/>
          <w:shd w:val="clear" w:color="auto" w:fill="FFFFFF"/>
        </w:rPr>
        <w:t>urbidity</w:t>
      </w:r>
      <w:proofErr w:type="spellEnd"/>
      <w:r>
        <w:rPr>
          <w:rFonts w:ascii="Verdana" w:eastAsia="Times New Roman" w:hAnsi="Verdana" w:cs="Times New Roman"/>
          <w:color w:val="000000"/>
          <w:sz w:val="20"/>
          <w:szCs w:val="20"/>
          <w:shd w:val="clear" w:color="auto" w:fill="FFFFFF"/>
        </w:rPr>
        <w:t xml:space="preserve"> Units of the sample. Each .5 mL of Turbidity Reagent that you added to the clear water equals 5 Jackson Turbidity Units.</w:t>
      </w:r>
    </w:p>
    <w:p w:rsidR="00767D3A" w:rsidRDefault="00767D3A" w:rsidP="00767D3A">
      <w:pPr>
        <w:pStyle w:val="ListParagraph"/>
        <w:numPr>
          <w:ilvl w:val="0"/>
          <w:numId w:val="12"/>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Record your result in the table.</w:t>
      </w:r>
    </w:p>
    <w:p w:rsidR="00763B1D" w:rsidRDefault="00763B1D" w:rsidP="00763B1D">
      <w:pPr>
        <w:spacing w:before="100" w:beforeAutospacing="1" w:after="120" w:line="360" w:lineRule="atLeast"/>
        <w:ind w:left="720"/>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For Chloride:</w:t>
      </w:r>
    </w:p>
    <w:p w:rsidR="00763B1D" w:rsidRDefault="00491F79" w:rsidP="00763B1D">
      <w:pPr>
        <w:pStyle w:val="ListParagraph"/>
        <w:numPr>
          <w:ilvl w:val="0"/>
          <w:numId w:val="13"/>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Rinse test tube with sample water. Fill with </w:t>
      </w:r>
      <w:r w:rsidR="00332A7C">
        <w:rPr>
          <w:rFonts w:ascii="Verdana" w:eastAsia="Times New Roman" w:hAnsi="Verdana" w:cs="Times New Roman"/>
          <w:color w:val="000000"/>
          <w:sz w:val="20"/>
          <w:szCs w:val="20"/>
          <w:shd w:val="clear" w:color="auto" w:fill="FFFFFF"/>
        </w:rPr>
        <w:t xml:space="preserve">sample to 5 </w:t>
      </w:r>
      <w:proofErr w:type="spellStart"/>
      <w:r w:rsidR="00332A7C">
        <w:rPr>
          <w:rFonts w:ascii="Verdana" w:eastAsia="Times New Roman" w:hAnsi="Verdana" w:cs="Times New Roman"/>
          <w:color w:val="000000"/>
          <w:sz w:val="20"/>
          <w:szCs w:val="20"/>
          <w:shd w:val="clear" w:color="auto" w:fill="FFFFFF"/>
        </w:rPr>
        <w:t>mL.</w:t>
      </w:r>
      <w:proofErr w:type="spellEnd"/>
    </w:p>
    <w:p w:rsidR="00332A7C" w:rsidRDefault="00332A7C" w:rsidP="00763B1D">
      <w:pPr>
        <w:pStyle w:val="ListParagraph"/>
        <w:numPr>
          <w:ilvl w:val="0"/>
          <w:numId w:val="13"/>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If sulfites are present, add 5 drops of Hydrogen Peroxide. Swirl for 30 seconds.</w:t>
      </w:r>
    </w:p>
    <w:p w:rsidR="00332A7C" w:rsidRDefault="00332A7C" w:rsidP="00332A7C">
      <w:pPr>
        <w:pStyle w:val="ListParagraph"/>
        <w:numPr>
          <w:ilvl w:val="0"/>
          <w:numId w:val="13"/>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Add 1 drop of Phenolphthalein Indicator. Mix. If solution is pink add Sulfuric acid, one drop at a time, swirling after each drop, until pink color changes to colorless. If solution is already colorless, proceed to number 4.</w:t>
      </w:r>
    </w:p>
    <w:p w:rsidR="00332A7C" w:rsidRDefault="00332A7C" w:rsidP="00332A7C">
      <w:pPr>
        <w:pStyle w:val="ListParagraph"/>
        <w:numPr>
          <w:ilvl w:val="0"/>
          <w:numId w:val="13"/>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Add 1 drop of chloride reagent.</w:t>
      </w:r>
    </w:p>
    <w:p w:rsidR="00332A7C" w:rsidRDefault="00332A7C" w:rsidP="00332A7C">
      <w:pPr>
        <w:pStyle w:val="ListParagraph"/>
        <w:numPr>
          <w:ilvl w:val="0"/>
          <w:numId w:val="13"/>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Add Silver Nitrate, one drop </w:t>
      </w:r>
      <w:proofErr w:type="spellStart"/>
      <w:r>
        <w:rPr>
          <w:rFonts w:ascii="Verdana" w:eastAsia="Times New Roman" w:hAnsi="Verdana" w:cs="Times New Roman"/>
          <w:color w:val="000000"/>
          <w:sz w:val="20"/>
          <w:szCs w:val="20"/>
          <w:shd w:val="clear" w:color="auto" w:fill="FFFFFF"/>
        </w:rPr>
        <w:t>ata</w:t>
      </w:r>
      <w:proofErr w:type="spellEnd"/>
      <w:r>
        <w:rPr>
          <w:rFonts w:ascii="Verdana" w:eastAsia="Times New Roman" w:hAnsi="Verdana" w:cs="Times New Roman"/>
          <w:color w:val="000000"/>
          <w:sz w:val="20"/>
          <w:szCs w:val="20"/>
          <w:shd w:val="clear" w:color="auto" w:fill="FFFFFF"/>
        </w:rPr>
        <w:t xml:space="preserve"> time, swirling and counting the number of drops, </w:t>
      </w:r>
      <w:proofErr w:type="spellStart"/>
      <w:r>
        <w:rPr>
          <w:rFonts w:ascii="Verdana" w:eastAsia="Times New Roman" w:hAnsi="Verdana" w:cs="Times New Roman"/>
          <w:color w:val="000000"/>
          <w:sz w:val="20"/>
          <w:szCs w:val="20"/>
          <w:shd w:val="clear" w:color="auto" w:fill="FFFFFF"/>
        </w:rPr>
        <w:t>ntil</w:t>
      </w:r>
      <w:proofErr w:type="spellEnd"/>
      <w:r>
        <w:rPr>
          <w:rFonts w:ascii="Verdana" w:eastAsia="Times New Roman" w:hAnsi="Verdana" w:cs="Times New Roman"/>
          <w:color w:val="000000"/>
          <w:sz w:val="20"/>
          <w:szCs w:val="20"/>
          <w:shd w:val="clear" w:color="auto" w:fill="FFFFFF"/>
        </w:rPr>
        <w:t xml:space="preserve"> the yellow color changes to orange-brown.</w:t>
      </w:r>
    </w:p>
    <w:p w:rsidR="00332A7C" w:rsidRDefault="00332A7C" w:rsidP="00332A7C">
      <w:pPr>
        <w:pStyle w:val="ListParagraph"/>
        <w:numPr>
          <w:ilvl w:val="0"/>
          <w:numId w:val="13"/>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Multiply number of drops by 10. Record as ppm chloride</w:t>
      </w:r>
    </w:p>
    <w:p w:rsidR="00BD7F64" w:rsidRDefault="00BD7F64" w:rsidP="00BA7B82">
      <w:pPr>
        <w:spacing w:before="100" w:beforeAutospacing="1" w:after="120" w:line="360" w:lineRule="atLeast"/>
        <w:ind w:left="720"/>
        <w:rPr>
          <w:rFonts w:ascii="Verdana" w:eastAsia="Times New Roman" w:hAnsi="Verdana" w:cs="Times New Roman"/>
          <w:color w:val="000000"/>
          <w:sz w:val="20"/>
          <w:szCs w:val="20"/>
          <w:shd w:val="clear" w:color="auto" w:fill="FFFFFF"/>
        </w:rPr>
      </w:pPr>
    </w:p>
    <w:p w:rsidR="00BA7B82" w:rsidRDefault="00BA7B82" w:rsidP="00BA7B82">
      <w:pPr>
        <w:spacing w:before="100" w:beforeAutospacing="1" w:after="120" w:line="360" w:lineRule="atLeast"/>
        <w:ind w:left="720"/>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lastRenderedPageBreak/>
        <w:t>For temperature:</w:t>
      </w:r>
    </w:p>
    <w:p w:rsidR="00BA7B82" w:rsidRDefault="00BA7B82" w:rsidP="00BA7B82">
      <w:pPr>
        <w:pStyle w:val="ListParagraph"/>
        <w:numPr>
          <w:ilvl w:val="0"/>
          <w:numId w:val="14"/>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At the site where the other water quality </w:t>
      </w:r>
      <w:proofErr w:type="gramStart"/>
      <w:r>
        <w:rPr>
          <w:rFonts w:ascii="Verdana" w:eastAsia="Times New Roman" w:hAnsi="Verdana" w:cs="Times New Roman"/>
          <w:color w:val="000000"/>
          <w:sz w:val="20"/>
          <w:szCs w:val="20"/>
          <w:shd w:val="clear" w:color="auto" w:fill="FFFFFF"/>
        </w:rPr>
        <w:t>test are</w:t>
      </w:r>
      <w:proofErr w:type="gramEnd"/>
      <w:r>
        <w:rPr>
          <w:rFonts w:ascii="Verdana" w:eastAsia="Times New Roman" w:hAnsi="Verdana" w:cs="Times New Roman"/>
          <w:color w:val="000000"/>
          <w:sz w:val="20"/>
          <w:szCs w:val="20"/>
          <w:shd w:val="clear" w:color="auto" w:fill="FFFFFF"/>
        </w:rPr>
        <w:t xml:space="preserve"> being performed, lower the thermometer four inches below water surface.</w:t>
      </w:r>
    </w:p>
    <w:p w:rsidR="00BA7B82" w:rsidRDefault="00BA7B82" w:rsidP="00BA7B82">
      <w:pPr>
        <w:pStyle w:val="ListParagraph"/>
        <w:numPr>
          <w:ilvl w:val="0"/>
          <w:numId w:val="14"/>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Keep the thermometer in the water until a constant reading is attained.</w:t>
      </w:r>
    </w:p>
    <w:p w:rsidR="00BA7B82" w:rsidRDefault="00BA7B82" w:rsidP="00BA7B82">
      <w:pPr>
        <w:pStyle w:val="ListParagraph"/>
        <w:numPr>
          <w:ilvl w:val="0"/>
          <w:numId w:val="14"/>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Record the measurement in Celsius.</w:t>
      </w:r>
    </w:p>
    <w:p w:rsidR="00BA7B82" w:rsidRDefault="002D1DE7" w:rsidP="00BA7B82">
      <w:pPr>
        <w:pStyle w:val="ListParagraph"/>
        <w:numPr>
          <w:ilvl w:val="0"/>
          <w:numId w:val="14"/>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Record temperature on table.</w:t>
      </w:r>
    </w:p>
    <w:p w:rsidR="00DE2581" w:rsidRDefault="00DE2581" w:rsidP="00DE2581">
      <w:pPr>
        <w:spacing w:before="100" w:beforeAutospacing="1" w:after="120" w:line="360" w:lineRule="atLeast"/>
        <w:ind w:left="720"/>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For Dissolved O:</w:t>
      </w:r>
    </w:p>
    <w:p w:rsidR="00DE2581" w:rsidRDefault="00DE2581" w:rsidP="00DE2581">
      <w:pPr>
        <w:pStyle w:val="ListParagraph"/>
        <w:numPr>
          <w:ilvl w:val="0"/>
          <w:numId w:val="15"/>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Rinse the water Sampling Bottle with the sample water.</w:t>
      </w:r>
    </w:p>
    <w:p w:rsidR="00DE2581" w:rsidRDefault="00DE2581" w:rsidP="00DE2581">
      <w:pPr>
        <w:pStyle w:val="ListParagraph"/>
        <w:numPr>
          <w:ilvl w:val="0"/>
          <w:numId w:val="15"/>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Tightly cap the bottle, and submerge it to the desired depth.</w:t>
      </w:r>
    </w:p>
    <w:p w:rsidR="00DE2581" w:rsidRDefault="00DE2581" w:rsidP="00DE2581">
      <w:pPr>
        <w:pStyle w:val="ListParagraph"/>
        <w:numPr>
          <w:ilvl w:val="0"/>
          <w:numId w:val="15"/>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Remove the cap and allow the bottle to fill.</w:t>
      </w:r>
    </w:p>
    <w:p w:rsidR="00DE2581" w:rsidRDefault="00DE2581" w:rsidP="00DE2581">
      <w:pPr>
        <w:pStyle w:val="ListParagraph"/>
        <w:numPr>
          <w:ilvl w:val="0"/>
          <w:numId w:val="15"/>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Tap the sides of the bottle to </w:t>
      </w:r>
      <w:proofErr w:type="spellStart"/>
      <w:r>
        <w:rPr>
          <w:rFonts w:ascii="Verdana" w:eastAsia="Times New Roman" w:hAnsi="Verdana" w:cs="Times New Roman"/>
          <w:color w:val="000000"/>
          <w:sz w:val="20"/>
          <w:szCs w:val="20"/>
          <w:shd w:val="clear" w:color="auto" w:fill="FFFFFF"/>
        </w:rPr>
        <w:t>dislodege</w:t>
      </w:r>
      <w:proofErr w:type="spellEnd"/>
      <w:r>
        <w:rPr>
          <w:rFonts w:ascii="Verdana" w:eastAsia="Times New Roman" w:hAnsi="Verdana" w:cs="Times New Roman"/>
          <w:color w:val="000000"/>
          <w:sz w:val="20"/>
          <w:szCs w:val="20"/>
          <w:shd w:val="clear" w:color="auto" w:fill="FFFFFF"/>
        </w:rPr>
        <w:t xml:space="preserve"> any air bubbles.</w:t>
      </w:r>
    </w:p>
    <w:p w:rsidR="00DE2581" w:rsidRDefault="00DE2581" w:rsidP="00DE2581">
      <w:pPr>
        <w:pStyle w:val="ListParagraph"/>
        <w:numPr>
          <w:ilvl w:val="0"/>
          <w:numId w:val="15"/>
        </w:numPr>
        <w:spacing w:before="100" w:beforeAutospacing="1" w:after="120" w:line="360" w:lineRule="atLeast"/>
        <w:rPr>
          <w:rFonts w:ascii="Verdana" w:eastAsia="Times New Roman" w:hAnsi="Verdana" w:cs="Times New Roman"/>
          <w:color w:val="000000"/>
          <w:sz w:val="20"/>
          <w:szCs w:val="20"/>
          <w:shd w:val="clear" w:color="auto" w:fill="FFFFFF"/>
        </w:rPr>
      </w:pPr>
      <w:proofErr w:type="spellStart"/>
      <w:r>
        <w:rPr>
          <w:rFonts w:ascii="Verdana" w:eastAsia="Times New Roman" w:hAnsi="Verdana" w:cs="Times New Roman"/>
          <w:color w:val="000000"/>
          <w:sz w:val="20"/>
          <w:szCs w:val="20"/>
          <w:shd w:val="clear" w:color="auto" w:fill="FFFFFF"/>
        </w:rPr>
        <w:t>Rplace</w:t>
      </w:r>
      <w:proofErr w:type="spellEnd"/>
      <w:r>
        <w:rPr>
          <w:rFonts w:ascii="Verdana" w:eastAsia="Times New Roman" w:hAnsi="Verdana" w:cs="Times New Roman"/>
          <w:color w:val="000000"/>
          <w:sz w:val="20"/>
          <w:szCs w:val="20"/>
          <w:shd w:val="clear" w:color="auto" w:fill="FFFFFF"/>
        </w:rPr>
        <w:t xml:space="preserve"> the cap while the bottle is still submerged.</w:t>
      </w:r>
    </w:p>
    <w:p w:rsidR="00DE2581" w:rsidRDefault="00DE2581" w:rsidP="00DE2581">
      <w:pPr>
        <w:pStyle w:val="ListParagraph"/>
        <w:numPr>
          <w:ilvl w:val="0"/>
          <w:numId w:val="15"/>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Retrieve the bottle and make sure that no air bubbles are trapped inside.</w:t>
      </w:r>
    </w:p>
    <w:p w:rsidR="00DE2581" w:rsidRDefault="00DE2581" w:rsidP="00DE2581">
      <w:pPr>
        <w:pStyle w:val="ListParagraph"/>
        <w:numPr>
          <w:ilvl w:val="0"/>
          <w:numId w:val="15"/>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Remove the cap from the bottle</w:t>
      </w:r>
    </w:p>
    <w:p w:rsidR="00DE2581" w:rsidRDefault="00DE2581" w:rsidP="00DE2581">
      <w:pPr>
        <w:pStyle w:val="ListParagraph"/>
        <w:numPr>
          <w:ilvl w:val="0"/>
          <w:numId w:val="15"/>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Immediately add 8 drops of </w:t>
      </w:r>
      <w:proofErr w:type="spellStart"/>
      <w:r>
        <w:rPr>
          <w:rFonts w:ascii="Verdana" w:eastAsia="Times New Roman" w:hAnsi="Verdana" w:cs="Times New Roman"/>
          <w:color w:val="000000"/>
          <w:sz w:val="20"/>
          <w:szCs w:val="20"/>
          <w:shd w:val="clear" w:color="auto" w:fill="FFFFFF"/>
        </w:rPr>
        <w:t>Manganous</w:t>
      </w:r>
      <w:proofErr w:type="spellEnd"/>
      <w:r>
        <w:rPr>
          <w:rFonts w:ascii="Verdana" w:eastAsia="Times New Roman" w:hAnsi="Verdana" w:cs="Times New Roman"/>
          <w:color w:val="000000"/>
          <w:sz w:val="20"/>
          <w:szCs w:val="20"/>
          <w:shd w:val="clear" w:color="auto" w:fill="FFFFFF"/>
        </w:rPr>
        <w:t xml:space="preserve"> Sulfate Solution and 8 drops of Alkaline Potassium Iodide </w:t>
      </w:r>
      <w:proofErr w:type="spellStart"/>
      <w:r>
        <w:rPr>
          <w:rFonts w:ascii="Verdana" w:eastAsia="Times New Roman" w:hAnsi="Verdana" w:cs="Times New Roman"/>
          <w:color w:val="000000"/>
          <w:sz w:val="20"/>
          <w:szCs w:val="20"/>
          <w:shd w:val="clear" w:color="auto" w:fill="FFFFFF"/>
        </w:rPr>
        <w:t>Azide</w:t>
      </w:r>
      <w:proofErr w:type="spellEnd"/>
      <w:r>
        <w:rPr>
          <w:rFonts w:ascii="Verdana" w:eastAsia="Times New Roman" w:hAnsi="Verdana" w:cs="Times New Roman"/>
          <w:color w:val="000000"/>
          <w:sz w:val="20"/>
          <w:szCs w:val="20"/>
          <w:shd w:val="clear" w:color="auto" w:fill="FFFFFF"/>
        </w:rPr>
        <w:t>.</w:t>
      </w:r>
    </w:p>
    <w:p w:rsidR="00DE2581" w:rsidRDefault="00DE2581" w:rsidP="00DE2581">
      <w:pPr>
        <w:pStyle w:val="ListParagraph"/>
        <w:numPr>
          <w:ilvl w:val="0"/>
          <w:numId w:val="15"/>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 xml:space="preserve">Cap the bottle and mix by inverting </w:t>
      </w:r>
      <w:proofErr w:type="spellStart"/>
      <w:r>
        <w:rPr>
          <w:rFonts w:ascii="Verdana" w:eastAsia="Times New Roman" w:hAnsi="Verdana" w:cs="Times New Roman"/>
          <w:color w:val="000000"/>
          <w:sz w:val="20"/>
          <w:szCs w:val="20"/>
          <w:shd w:val="clear" w:color="auto" w:fill="FFFFFF"/>
        </w:rPr>
        <w:t>severl</w:t>
      </w:r>
      <w:proofErr w:type="spellEnd"/>
      <w:r>
        <w:rPr>
          <w:rFonts w:ascii="Verdana" w:eastAsia="Times New Roman" w:hAnsi="Verdana" w:cs="Times New Roman"/>
          <w:color w:val="000000"/>
          <w:sz w:val="20"/>
          <w:szCs w:val="20"/>
          <w:shd w:val="clear" w:color="auto" w:fill="FFFFFF"/>
        </w:rPr>
        <w:t xml:space="preserve"> times </w:t>
      </w:r>
      <w:proofErr w:type="gramStart"/>
      <w:r>
        <w:rPr>
          <w:rFonts w:ascii="Verdana" w:eastAsia="Times New Roman" w:hAnsi="Verdana" w:cs="Times New Roman"/>
          <w:color w:val="000000"/>
          <w:sz w:val="20"/>
          <w:szCs w:val="20"/>
          <w:shd w:val="clear" w:color="auto" w:fill="FFFFFF"/>
        </w:rPr>
        <w:t>A</w:t>
      </w:r>
      <w:proofErr w:type="gramEnd"/>
      <w:r>
        <w:rPr>
          <w:rFonts w:ascii="Verdana" w:eastAsia="Times New Roman" w:hAnsi="Verdana" w:cs="Times New Roman"/>
          <w:color w:val="000000"/>
          <w:sz w:val="20"/>
          <w:szCs w:val="20"/>
          <w:shd w:val="clear" w:color="auto" w:fill="FFFFFF"/>
        </w:rPr>
        <w:t xml:space="preserve"> precipitate will form.</w:t>
      </w:r>
    </w:p>
    <w:p w:rsidR="00DE2581" w:rsidRDefault="00DE2581" w:rsidP="00DE2581">
      <w:pPr>
        <w:pStyle w:val="ListParagraph"/>
        <w:numPr>
          <w:ilvl w:val="0"/>
          <w:numId w:val="15"/>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Allow the precipitate to settle below the shoulder of the bottle.</w:t>
      </w:r>
    </w:p>
    <w:p w:rsidR="00DE2581" w:rsidRDefault="00DE2581" w:rsidP="00DE2581">
      <w:pPr>
        <w:pStyle w:val="ListParagraph"/>
        <w:numPr>
          <w:ilvl w:val="0"/>
          <w:numId w:val="15"/>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Add 8 drops of Sulfuric Acid</w:t>
      </w:r>
    </w:p>
    <w:p w:rsidR="00DE2581" w:rsidRDefault="00DE2581" w:rsidP="00DE2581">
      <w:pPr>
        <w:pStyle w:val="ListParagraph"/>
        <w:numPr>
          <w:ilvl w:val="0"/>
          <w:numId w:val="15"/>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Cap and gently invert the bottle to mix the contents until the precipitate and the reagent have totally dissolved. The solution will be clear yellow to orange if the sample contains dissolved Oxygen.</w:t>
      </w:r>
    </w:p>
    <w:p w:rsidR="00DE2581" w:rsidRDefault="00911B18" w:rsidP="00911B18">
      <w:pPr>
        <w:spacing w:before="100" w:beforeAutospacing="1" w:after="120" w:line="360" w:lineRule="atLeast"/>
        <w:ind w:left="720"/>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For Alkalinity:</w:t>
      </w:r>
    </w:p>
    <w:p w:rsidR="00911B18" w:rsidRDefault="00911B18" w:rsidP="00911B18">
      <w:pPr>
        <w:pStyle w:val="ListParagraph"/>
        <w:numPr>
          <w:ilvl w:val="0"/>
          <w:numId w:val="16"/>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Fill a beaker up with sample water.</w:t>
      </w:r>
    </w:p>
    <w:p w:rsidR="00911B18" w:rsidRDefault="00911B18" w:rsidP="00911B18">
      <w:pPr>
        <w:pStyle w:val="ListParagraph"/>
        <w:numPr>
          <w:ilvl w:val="0"/>
          <w:numId w:val="16"/>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Dip a test strip into the water</w:t>
      </w:r>
    </w:p>
    <w:p w:rsidR="00911B18" w:rsidRDefault="00911B18" w:rsidP="00911B18">
      <w:pPr>
        <w:pStyle w:val="ListParagraph"/>
        <w:numPr>
          <w:ilvl w:val="0"/>
          <w:numId w:val="16"/>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Hold the test strip out of the water for about 2 minutes.</w:t>
      </w:r>
    </w:p>
    <w:p w:rsidR="00911B18" w:rsidRDefault="00911B18" w:rsidP="00911B18">
      <w:pPr>
        <w:pStyle w:val="ListParagraph"/>
        <w:numPr>
          <w:ilvl w:val="0"/>
          <w:numId w:val="16"/>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Compare the colors of the test strip to the colors of the chart on the bottle to determine if the alkalinity reading is low, in range or high.</w:t>
      </w:r>
    </w:p>
    <w:p w:rsidR="00FD7B6A" w:rsidRPr="00FD7B6A" w:rsidRDefault="00FD7B6A" w:rsidP="00FD7B6A">
      <w:pPr>
        <w:pStyle w:val="ListParagraph"/>
        <w:numPr>
          <w:ilvl w:val="0"/>
          <w:numId w:val="16"/>
        </w:num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Record data on table.</w:t>
      </w:r>
    </w:p>
    <w:p w:rsidR="00606507" w:rsidRDefault="00E3250B" w:rsidP="00E3250B">
      <w:pPr>
        <w:spacing w:before="100" w:beforeAutospacing="1" w:after="120" w:line="360" w:lineRule="atLeast"/>
        <w:rPr>
          <w:rFonts w:ascii="Verdana" w:eastAsia="Times New Roman" w:hAnsi="Verdana" w:cs="Times New Roman"/>
          <w:color w:val="000000"/>
          <w:sz w:val="20"/>
          <w:szCs w:val="20"/>
          <w:shd w:val="clear" w:color="auto" w:fill="FFFFFF"/>
        </w:rPr>
      </w:pPr>
      <w:r w:rsidRPr="00E3250B">
        <w:rPr>
          <w:rFonts w:ascii="Verdana" w:eastAsia="Times New Roman" w:hAnsi="Verdana" w:cs="Times New Roman"/>
          <w:color w:val="000000"/>
          <w:sz w:val="20"/>
          <w:szCs w:val="20"/>
          <w:shd w:val="clear" w:color="auto" w:fill="FFFFFF"/>
        </w:rPr>
        <w:t>4.</w:t>
      </w:r>
      <w:r>
        <w:rPr>
          <w:rFonts w:ascii="Verdana" w:eastAsia="Times New Roman" w:hAnsi="Verdana" w:cs="Times New Roman"/>
          <w:color w:val="000000"/>
          <w:sz w:val="20"/>
          <w:szCs w:val="20"/>
          <w:shd w:val="clear" w:color="auto" w:fill="FFFFFF"/>
        </w:rPr>
        <w:t xml:space="preserve"> Complete data table using the results of your tests.</w:t>
      </w:r>
    </w:p>
    <w:p w:rsidR="00E3250B" w:rsidRPr="00E3250B" w:rsidRDefault="00E3250B" w:rsidP="00E3250B">
      <w:p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lastRenderedPageBreak/>
        <w:t>5.  Share your results with at least 2 other groups.</w:t>
      </w:r>
    </w:p>
    <w:p w:rsidR="00606507" w:rsidRPr="00606507" w:rsidRDefault="00606507" w:rsidP="00606507">
      <w:pPr>
        <w:spacing w:before="100" w:beforeAutospacing="1" w:after="120" w:line="360" w:lineRule="atLeast"/>
        <w:rPr>
          <w:rFonts w:ascii="Verdana" w:eastAsia="Times New Roman" w:hAnsi="Verdana" w:cs="Times New Roman"/>
          <w:b/>
          <w:color w:val="000000"/>
          <w:sz w:val="20"/>
          <w:szCs w:val="20"/>
          <w:shd w:val="clear" w:color="auto" w:fill="FFFFFF"/>
        </w:rPr>
      </w:pPr>
      <w:r w:rsidRPr="00606507">
        <w:rPr>
          <w:rFonts w:ascii="Verdana" w:eastAsia="Times New Roman" w:hAnsi="Verdana" w:cs="Times New Roman"/>
          <w:b/>
          <w:color w:val="000000"/>
          <w:sz w:val="20"/>
          <w:szCs w:val="20"/>
          <w:shd w:val="clear" w:color="auto" w:fill="FFFFFF"/>
        </w:rPr>
        <w:t>Assessment Questions:</w:t>
      </w:r>
    </w:p>
    <w:p w:rsidR="001326B0" w:rsidRPr="001326B0" w:rsidRDefault="001326B0" w:rsidP="001326B0">
      <w:pPr>
        <w:numPr>
          <w:ilvl w:val="0"/>
          <w:numId w:val="5"/>
        </w:numPr>
        <w:spacing w:before="100" w:beforeAutospacing="1" w:after="120" w:line="360" w:lineRule="atLeast"/>
        <w:ind w:left="600"/>
        <w:rPr>
          <w:rFonts w:ascii="Verdana" w:eastAsia="Times New Roman" w:hAnsi="Verdana" w:cs="Times New Roman"/>
          <w:color w:val="000000"/>
          <w:sz w:val="20"/>
          <w:szCs w:val="20"/>
          <w:shd w:val="clear" w:color="auto" w:fill="FFFFFF"/>
        </w:rPr>
      </w:pPr>
      <w:r w:rsidRPr="001326B0">
        <w:rPr>
          <w:rFonts w:ascii="Verdana" w:eastAsia="Times New Roman" w:hAnsi="Verdana" w:cs="Times New Roman"/>
          <w:color w:val="000000"/>
          <w:sz w:val="20"/>
          <w:szCs w:val="20"/>
          <w:shd w:val="clear" w:color="auto" w:fill="FFFFFF"/>
        </w:rPr>
        <w:t>Are the same co</w:t>
      </w:r>
      <w:r w:rsidR="00606507">
        <w:rPr>
          <w:rFonts w:ascii="Verdana" w:eastAsia="Times New Roman" w:hAnsi="Verdana" w:cs="Times New Roman"/>
          <w:color w:val="000000"/>
          <w:sz w:val="20"/>
          <w:szCs w:val="20"/>
          <w:shd w:val="clear" w:color="auto" w:fill="FFFFFF"/>
        </w:rPr>
        <w:t>ntaminants in every sample? ________________________________</w:t>
      </w:r>
    </w:p>
    <w:p w:rsidR="00606507" w:rsidRPr="00606507" w:rsidRDefault="001326B0" w:rsidP="00606507">
      <w:pPr>
        <w:numPr>
          <w:ilvl w:val="0"/>
          <w:numId w:val="5"/>
        </w:numPr>
        <w:spacing w:before="100" w:beforeAutospacing="1" w:after="120" w:line="360" w:lineRule="atLeast"/>
        <w:ind w:left="600"/>
        <w:rPr>
          <w:rFonts w:ascii="Verdana" w:eastAsia="Times New Roman" w:hAnsi="Verdana" w:cs="Times New Roman"/>
          <w:color w:val="000000"/>
          <w:sz w:val="20"/>
          <w:szCs w:val="20"/>
          <w:shd w:val="clear" w:color="auto" w:fill="FFFFFF"/>
        </w:rPr>
      </w:pPr>
      <w:r w:rsidRPr="00606507">
        <w:rPr>
          <w:rFonts w:ascii="Verdana" w:eastAsia="Times New Roman" w:hAnsi="Verdana" w:cs="Times New Roman"/>
          <w:color w:val="000000"/>
          <w:sz w:val="20"/>
          <w:szCs w:val="20"/>
          <w:shd w:val="clear" w:color="auto" w:fill="FFFFFF"/>
        </w:rPr>
        <w:t xml:space="preserve">What are possible sources of these contaminants? </w:t>
      </w:r>
      <w:r w:rsidR="00606507">
        <w:rPr>
          <w:rFonts w:ascii="Verdana" w:eastAsia="Times New Roman" w:hAnsi="Verdana" w:cs="Times New Roman"/>
          <w:color w:val="000000"/>
          <w:sz w:val="20"/>
          <w:szCs w:val="20"/>
          <w:shd w:val="clear" w:color="auto" w:fill="FFFFFF"/>
        </w:rPr>
        <w:t>____________________________ ____________________________________________________________________</w:t>
      </w:r>
    </w:p>
    <w:p w:rsidR="00016641" w:rsidRPr="00016641" w:rsidRDefault="001326B0" w:rsidP="00016641">
      <w:pPr>
        <w:numPr>
          <w:ilvl w:val="0"/>
          <w:numId w:val="5"/>
        </w:numPr>
        <w:spacing w:before="100" w:beforeAutospacing="1" w:after="120" w:line="360" w:lineRule="atLeast"/>
        <w:ind w:left="600"/>
        <w:rPr>
          <w:rFonts w:ascii="Verdana" w:eastAsia="Times New Roman" w:hAnsi="Verdana" w:cs="Times New Roman"/>
          <w:color w:val="000000"/>
          <w:sz w:val="20"/>
          <w:szCs w:val="20"/>
          <w:shd w:val="clear" w:color="auto" w:fill="FFFFFF"/>
        </w:rPr>
      </w:pPr>
      <w:r w:rsidRPr="00016641">
        <w:rPr>
          <w:rFonts w:ascii="Verdana" w:eastAsia="Times New Roman" w:hAnsi="Verdana" w:cs="Times New Roman"/>
          <w:color w:val="000000"/>
          <w:sz w:val="20"/>
          <w:szCs w:val="20"/>
          <w:shd w:val="clear" w:color="auto" w:fill="FFFFFF"/>
        </w:rPr>
        <w:t xml:space="preserve">Are all of these sources human made, or are some natural sources of contamination? </w:t>
      </w:r>
      <w:r w:rsidR="00016641">
        <w:rPr>
          <w:rFonts w:ascii="Verdana" w:eastAsia="Times New Roman" w:hAnsi="Verdana" w:cs="Times New Roman"/>
          <w:color w:val="000000"/>
          <w:sz w:val="20"/>
          <w:szCs w:val="20"/>
          <w:shd w:val="clear" w:color="auto" w:fill="FFFFFF"/>
        </w:rPr>
        <w:t>____________________________________________________________________</w:t>
      </w:r>
    </w:p>
    <w:p w:rsidR="00016641" w:rsidRDefault="001326B0" w:rsidP="001326B0">
      <w:pPr>
        <w:numPr>
          <w:ilvl w:val="0"/>
          <w:numId w:val="5"/>
        </w:numPr>
        <w:spacing w:before="240" w:beforeAutospacing="1" w:after="240" w:line="360" w:lineRule="atLeast"/>
        <w:ind w:left="600"/>
        <w:rPr>
          <w:rFonts w:ascii="Verdana" w:eastAsia="Times New Roman" w:hAnsi="Verdana" w:cs="Times New Roman"/>
          <w:color w:val="000000"/>
          <w:sz w:val="20"/>
          <w:szCs w:val="20"/>
          <w:shd w:val="clear" w:color="auto" w:fill="FFFFFF"/>
        </w:rPr>
      </w:pPr>
      <w:r w:rsidRPr="00016641">
        <w:rPr>
          <w:rFonts w:ascii="Verdana" w:eastAsia="Times New Roman" w:hAnsi="Verdana" w:cs="Times New Roman"/>
          <w:color w:val="000000"/>
          <w:sz w:val="20"/>
          <w:szCs w:val="20"/>
          <w:shd w:val="clear" w:color="auto" w:fill="FFFFFF"/>
        </w:rPr>
        <w:t xml:space="preserve">Do these sources of contamination come from </w:t>
      </w:r>
      <w:proofErr w:type="gramStart"/>
      <w:r w:rsidRPr="00016641">
        <w:rPr>
          <w:rFonts w:ascii="Verdana" w:eastAsia="Times New Roman" w:hAnsi="Verdana" w:cs="Times New Roman"/>
          <w:color w:val="000000"/>
          <w:sz w:val="20"/>
          <w:szCs w:val="20"/>
          <w:shd w:val="clear" w:color="auto" w:fill="FFFFFF"/>
        </w:rPr>
        <w:t>very</w:t>
      </w:r>
      <w:proofErr w:type="gramEnd"/>
      <w:r w:rsidRPr="00016641">
        <w:rPr>
          <w:rFonts w:ascii="Verdana" w:eastAsia="Times New Roman" w:hAnsi="Verdana" w:cs="Times New Roman"/>
          <w:color w:val="000000"/>
          <w:sz w:val="20"/>
          <w:szCs w:val="20"/>
          <w:shd w:val="clear" w:color="auto" w:fill="FFFFFF"/>
        </w:rPr>
        <w:t xml:space="preserve"> localized sources or from larger sources? </w:t>
      </w:r>
      <w:r w:rsidR="00016641">
        <w:rPr>
          <w:rFonts w:ascii="Verdana" w:eastAsia="Times New Roman" w:hAnsi="Verdana" w:cs="Times New Roman"/>
          <w:color w:val="000000"/>
          <w:sz w:val="20"/>
          <w:szCs w:val="20"/>
          <w:shd w:val="clear" w:color="auto" w:fill="FFFFFF"/>
        </w:rPr>
        <w:t>_____________________________________________________________</w:t>
      </w:r>
    </w:p>
    <w:p w:rsidR="00935E72" w:rsidRDefault="00935E72" w:rsidP="00016641">
      <w:pPr>
        <w:spacing w:before="240" w:beforeAutospacing="1" w:after="240" w:line="360" w:lineRule="atLeast"/>
        <w:ind w:left="240"/>
        <w:rPr>
          <w:rFonts w:ascii="Verdana" w:eastAsia="Times New Roman" w:hAnsi="Verdana" w:cs="Times New Roman"/>
          <w:b/>
          <w:bCs/>
          <w:color w:val="000000"/>
          <w:sz w:val="20"/>
          <w:szCs w:val="20"/>
          <w:shd w:val="clear" w:color="auto" w:fill="FFFFFF"/>
        </w:rPr>
      </w:pPr>
    </w:p>
    <w:p w:rsidR="00EC3FF5" w:rsidRDefault="00EC3FF5" w:rsidP="006E21C7">
      <w:pPr>
        <w:spacing w:before="100" w:beforeAutospacing="1" w:after="120" w:line="360" w:lineRule="atLeast"/>
        <w:ind w:left="600"/>
        <w:rPr>
          <w:rFonts w:ascii="Verdana" w:eastAsia="Times New Roman" w:hAnsi="Verdana" w:cs="Times New Roman"/>
          <w:color w:val="000000"/>
          <w:sz w:val="20"/>
          <w:szCs w:val="20"/>
          <w:shd w:val="clear" w:color="auto" w:fill="FFFFFF"/>
        </w:rPr>
      </w:pPr>
    </w:p>
    <w:p w:rsidR="00EC3FF5" w:rsidRDefault="00EC3FF5" w:rsidP="006E21C7">
      <w:pPr>
        <w:spacing w:before="100" w:beforeAutospacing="1" w:after="120" w:line="360" w:lineRule="atLeast"/>
        <w:ind w:left="600"/>
        <w:rPr>
          <w:rFonts w:ascii="Verdana" w:eastAsia="Times New Roman" w:hAnsi="Verdana" w:cs="Times New Roman"/>
          <w:color w:val="000000"/>
          <w:sz w:val="20"/>
          <w:szCs w:val="20"/>
          <w:shd w:val="clear" w:color="auto" w:fill="FFFFFF"/>
        </w:rPr>
      </w:pPr>
    </w:p>
    <w:p w:rsidR="00EC3FF5" w:rsidRDefault="00EC3FF5" w:rsidP="006E21C7">
      <w:pPr>
        <w:spacing w:before="100" w:beforeAutospacing="1" w:after="120" w:line="360" w:lineRule="atLeast"/>
        <w:ind w:left="600"/>
        <w:rPr>
          <w:rFonts w:ascii="Verdana" w:eastAsia="Times New Roman" w:hAnsi="Verdana" w:cs="Times New Roman"/>
          <w:color w:val="000000"/>
          <w:sz w:val="20"/>
          <w:szCs w:val="20"/>
          <w:shd w:val="clear" w:color="auto" w:fill="FFFFFF"/>
        </w:rPr>
      </w:pPr>
    </w:p>
    <w:p w:rsidR="00EC3FF5" w:rsidRDefault="00EC3FF5" w:rsidP="004E6366">
      <w:pPr>
        <w:spacing w:before="100" w:beforeAutospacing="1" w:after="120" w:line="360" w:lineRule="atLeast"/>
        <w:rPr>
          <w:rFonts w:ascii="Verdana" w:eastAsia="Times New Roman" w:hAnsi="Verdana" w:cs="Times New Roman"/>
          <w:color w:val="000000"/>
          <w:sz w:val="20"/>
          <w:szCs w:val="20"/>
          <w:shd w:val="clear" w:color="auto" w:fill="FFFFFF"/>
        </w:rPr>
      </w:pPr>
    </w:p>
    <w:p w:rsidR="00FD7B6A" w:rsidRDefault="00FD7B6A" w:rsidP="006E21C7">
      <w:pPr>
        <w:spacing w:before="100" w:beforeAutospacing="1" w:after="120" w:line="360" w:lineRule="atLeast"/>
        <w:ind w:left="600"/>
        <w:rPr>
          <w:rFonts w:ascii="Verdana" w:eastAsia="Times New Roman" w:hAnsi="Verdana" w:cs="Times New Roman"/>
          <w:color w:val="000000"/>
          <w:sz w:val="20"/>
          <w:szCs w:val="20"/>
          <w:shd w:val="clear" w:color="auto" w:fill="FFFFFF"/>
        </w:rPr>
      </w:pPr>
    </w:p>
    <w:p w:rsidR="00FD7B6A" w:rsidRDefault="00FD7B6A" w:rsidP="006E21C7">
      <w:pPr>
        <w:spacing w:before="100" w:beforeAutospacing="1" w:after="120" w:line="360" w:lineRule="atLeast"/>
        <w:ind w:left="600"/>
        <w:rPr>
          <w:rFonts w:ascii="Verdana" w:eastAsia="Times New Roman" w:hAnsi="Verdana" w:cs="Times New Roman"/>
          <w:color w:val="000000"/>
          <w:sz w:val="20"/>
          <w:szCs w:val="20"/>
          <w:shd w:val="clear" w:color="auto" w:fill="FFFFFF"/>
        </w:rPr>
      </w:pPr>
    </w:p>
    <w:p w:rsidR="00FD7B6A" w:rsidRDefault="00FD7B6A" w:rsidP="006E21C7">
      <w:pPr>
        <w:spacing w:before="100" w:beforeAutospacing="1" w:after="120" w:line="360" w:lineRule="atLeast"/>
        <w:ind w:left="600"/>
        <w:rPr>
          <w:rFonts w:ascii="Verdana" w:eastAsia="Times New Roman" w:hAnsi="Verdana" w:cs="Times New Roman"/>
          <w:color w:val="000000"/>
          <w:sz w:val="20"/>
          <w:szCs w:val="20"/>
          <w:shd w:val="clear" w:color="auto" w:fill="FFFFFF"/>
        </w:rPr>
      </w:pPr>
    </w:p>
    <w:p w:rsidR="00FD7B6A" w:rsidRDefault="00FD7B6A" w:rsidP="006E21C7">
      <w:pPr>
        <w:spacing w:before="100" w:beforeAutospacing="1" w:after="120" w:line="360" w:lineRule="atLeast"/>
        <w:ind w:left="600"/>
        <w:rPr>
          <w:rFonts w:ascii="Verdana" w:eastAsia="Times New Roman" w:hAnsi="Verdana" w:cs="Times New Roman"/>
          <w:color w:val="000000"/>
          <w:sz w:val="20"/>
          <w:szCs w:val="20"/>
          <w:shd w:val="clear" w:color="auto" w:fill="FFFFFF"/>
        </w:rPr>
      </w:pPr>
    </w:p>
    <w:p w:rsidR="00FD7B6A" w:rsidRDefault="00FD7B6A" w:rsidP="006E21C7">
      <w:pPr>
        <w:spacing w:before="100" w:beforeAutospacing="1" w:after="120" w:line="360" w:lineRule="atLeast"/>
        <w:ind w:left="600"/>
        <w:rPr>
          <w:rFonts w:ascii="Verdana" w:eastAsia="Times New Roman" w:hAnsi="Verdana" w:cs="Times New Roman"/>
          <w:color w:val="000000"/>
          <w:sz w:val="20"/>
          <w:szCs w:val="20"/>
          <w:shd w:val="clear" w:color="auto" w:fill="FFFFFF"/>
        </w:rPr>
      </w:pPr>
    </w:p>
    <w:p w:rsidR="00510048" w:rsidRDefault="00510048" w:rsidP="006E21C7">
      <w:pPr>
        <w:spacing w:before="100" w:beforeAutospacing="1" w:after="120" w:line="360" w:lineRule="atLeast"/>
        <w:ind w:left="600"/>
        <w:rPr>
          <w:rFonts w:ascii="Verdana" w:eastAsia="Times New Roman" w:hAnsi="Verdana" w:cs="Times New Roman"/>
          <w:color w:val="000000"/>
          <w:sz w:val="20"/>
          <w:szCs w:val="20"/>
          <w:shd w:val="clear" w:color="auto" w:fill="FFFFFF"/>
        </w:rPr>
      </w:pPr>
    </w:p>
    <w:p w:rsidR="00510048" w:rsidRDefault="00510048" w:rsidP="006E21C7">
      <w:pPr>
        <w:spacing w:before="100" w:beforeAutospacing="1" w:after="120" w:line="360" w:lineRule="atLeast"/>
        <w:ind w:left="600"/>
        <w:rPr>
          <w:rFonts w:ascii="Verdana" w:eastAsia="Times New Roman" w:hAnsi="Verdana" w:cs="Times New Roman"/>
          <w:color w:val="000000"/>
          <w:sz w:val="20"/>
          <w:szCs w:val="20"/>
          <w:shd w:val="clear" w:color="auto" w:fill="FFFFFF"/>
        </w:rPr>
      </w:pPr>
    </w:p>
    <w:p w:rsidR="00BD7F64" w:rsidRDefault="00BD7F64" w:rsidP="006E21C7">
      <w:pPr>
        <w:spacing w:before="100" w:beforeAutospacing="1" w:after="120" w:line="360" w:lineRule="atLeast"/>
        <w:ind w:left="600"/>
        <w:rPr>
          <w:rFonts w:ascii="Verdana" w:eastAsia="Times New Roman" w:hAnsi="Verdana" w:cs="Times New Roman"/>
          <w:color w:val="000000"/>
          <w:sz w:val="20"/>
          <w:szCs w:val="20"/>
          <w:shd w:val="clear" w:color="auto" w:fill="FFFFFF"/>
        </w:rPr>
      </w:pPr>
    </w:p>
    <w:p w:rsidR="00E3250B" w:rsidRDefault="00E3250B" w:rsidP="006E21C7">
      <w:pPr>
        <w:spacing w:before="100" w:beforeAutospacing="1" w:after="120" w:line="360" w:lineRule="atLeast"/>
        <w:ind w:left="600"/>
        <w:rPr>
          <w:rFonts w:ascii="Verdana" w:eastAsia="Times New Roman" w:hAnsi="Verdana" w:cs="Times New Roman"/>
          <w:color w:val="000000"/>
          <w:sz w:val="20"/>
          <w:szCs w:val="20"/>
          <w:shd w:val="clear" w:color="auto" w:fill="FFFFFF"/>
        </w:rPr>
      </w:pPr>
    </w:p>
    <w:p w:rsidR="006E21C7" w:rsidRDefault="00FD7B6A" w:rsidP="006E21C7">
      <w:pPr>
        <w:spacing w:before="100" w:beforeAutospacing="1" w:after="120" w:line="360" w:lineRule="atLeast"/>
        <w:ind w:left="600"/>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Ta</w:t>
      </w:r>
      <w:r w:rsidR="006E21C7">
        <w:rPr>
          <w:rFonts w:ascii="Verdana" w:eastAsia="Times New Roman" w:hAnsi="Verdana" w:cs="Times New Roman"/>
          <w:color w:val="000000"/>
          <w:sz w:val="20"/>
          <w:szCs w:val="20"/>
          <w:shd w:val="clear" w:color="auto" w:fill="FFFFFF"/>
        </w:rPr>
        <w:t>ble 1: Results of water testing</w:t>
      </w:r>
    </w:p>
    <w:tbl>
      <w:tblPr>
        <w:tblStyle w:val="TableGrid"/>
        <w:tblW w:w="8500" w:type="dxa"/>
        <w:tblLook w:val="04A0" w:firstRow="1" w:lastRow="0" w:firstColumn="1" w:lastColumn="0" w:noHBand="0" w:noVBand="1"/>
      </w:tblPr>
      <w:tblGrid>
        <w:gridCol w:w="966"/>
        <w:gridCol w:w="491"/>
        <w:gridCol w:w="903"/>
        <w:gridCol w:w="1272"/>
        <w:gridCol w:w="1250"/>
        <w:gridCol w:w="1096"/>
        <w:gridCol w:w="1172"/>
        <w:gridCol w:w="1350"/>
      </w:tblGrid>
      <w:tr w:rsidR="00BD7F64" w:rsidTr="00BD7F64">
        <w:tc>
          <w:tcPr>
            <w:tcW w:w="96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Sample</w:t>
            </w:r>
          </w:p>
        </w:tc>
        <w:tc>
          <w:tcPr>
            <w:tcW w:w="491" w:type="dxa"/>
          </w:tcPr>
          <w:p w:rsidR="00BD7F64" w:rsidRDefault="00BD7F64" w:rsidP="00BD7F64">
            <w:pPr>
              <w:spacing w:before="100" w:beforeAutospacing="1" w:after="120" w:line="360" w:lineRule="atLeast"/>
              <w:ind w:right="-289"/>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pH</w:t>
            </w:r>
          </w:p>
        </w:tc>
        <w:tc>
          <w:tcPr>
            <w:tcW w:w="903"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Nitrate (Mg/L)</w:t>
            </w:r>
          </w:p>
        </w:tc>
        <w:tc>
          <w:tcPr>
            <w:tcW w:w="1272" w:type="dxa"/>
          </w:tcPr>
          <w:p w:rsidR="00BD7F64" w:rsidRDefault="00BD7F64" w:rsidP="006E21C7">
            <w:pPr>
              <w:autoSpaceDE w:val="0"/>
              <w:autoSpaceDN w:val="0"/>
              <w:adjustRightInd w:val="0"/>
              <w:jc w:val="center"/>
              <w:rPr>
                <w:rFonts w:ascii="Arial" w:hAnsi="Arial" w:cs="Arial"/>
                <w:sz w:val="20"/>
                <w:szCs w:val="20"/>
              </w:rPr>
            </w:pPr>
          </w:p>
          <w:p w:rsidR="00BD7F64" w:rsidRDefault="00BD7F64" w:rsidP="006E21C7">
            <w:pPr>
              <w:autoSpaceDE w:val="0"/>
              <w:autoSpaceDN w:val="0"/>
              <w:adjustRightInd w:val="0"/>
              <w:jc w:val="center"/>
              <w:rPr>
                <w:rFonts w:ascii="Arial" w:hAnsi="Arial" w:cs="Arial"/>
                <w:sz w:val="20"/>
                <w:szCs w:val="20"/>
              </w:rPr>
            </w:pPr>
            <w:r>
              <w:rPr>
                <w:rFonts w:ascii="Arial" w:hAnsi="Arial" w:cs="Arial"/>
                <w:sz w:val="20"/>
                <w:szCs w:val="20"/>
              </w:rPr>
              <w:t>TURBIDITY</w:t>
            </w:r>
          </w:p>
          <w:p w:rsidR="00BD7F64" w:rsidRPr="006E21C7" w:rsidRDefault="00BD7F64" w:rsidP="006E21C7">
            <w:pPr>
              <w:autoSpaceDE w:val="0"/>
              <w:autoSpaceDN w:val="0"/>
              <w:adjustRightInd w:val="0"/>
              <w:jc w:val="center"/>
              <w:rPr>
                <w:rFonts w:ascii="Arial" w:hAnsi="Arial" w:cs="Arial"/>
                <w:sz w:val="20"/>
                <w:szCs w:val="20"/>
              </w:rPr>
            </w:pPr>
            <w:r>
              <w:rPr>
                <w:rFonts w:ascii="Arial" w:hAnsi="Arial" w:cs="Arial"/>
                <w:sz w:val="20"/>
                <w:szCs w:val="20"/>
              </w:rPr>
              <w:t>(JTU)</w:t>
            </w:r>
          </w:p>
        </w:tc>
        <w:tc>
          <w:tcPr>
            <w:tcW w:w="1250" w:type="dxa"/>
          </w:tcPr>
          <w:p w:rsidR="00BD7F64" w:rsidRDefault="00BD7F64" w:rsidP="006E21C7">
            <w:pPr>
              <w:autoSpaceDE w:val="0"/>
              <w:autoSpaceDN w:val="0"/>
              <w:adjustRightInd w:val="0"/>
              <w:jc w:val="center"/>
              <w:rPr>
                <w:rFonts w:ascii="Arial" w:hAnsi="Arial" w:cs="Arial"/>
                <w:sz w:val="20"/>
                <w:szCs w:val="20"/>
              </w:rPr>
            </w:pPr>
          </w:p>
          <w:p w:rsidR="00BD7F64" w:rsidRDefault="00BD7F64" w:rsidP="006E21C7">
            <w:pPr>
              <w:autoSpaceDE w:val="0"/>
              <w:autoSpaceDN w:val="0"/>
              <w:adjustRightInd w:val="0"/>
              <w:jc w:val="center"/>
              <w:rPr>
                <w:rFonts w:ascii="Arial" w:hAnsi="Arial" w:cs="Arial"/>
                <w:sz w:val="20"/>
                <w:szCs w:val="20"/>
              </w:rPr>
            </w:pPr>
            <w:r>
              <w:rPr>
                <w:rFonts w:ascii="Arial" w:hAnsi="Arial" w:cs="Arial"/>
                <w:sz w:val="20"/>
                <w:szCs w:val="20"/>
              </w:rPr>
              <w:t>CHLORIDE (mg/L)</w:t>
            </w:r>
          </w:p>
          <w:p w:rsidR="00BD7F64" w:rsidRPr="006E21C7" w:rsidRDefault="00BD7F64" w:rsidP="006E21C7">
            <w:pPr>
              <w:autoSpaceDE w:val="0"/>
              <w:autoSpaceDN w:val="0"/>
              <w:adjustRightInd w:val="0"/>
              <w:jc w:val="center"/>
              <w:rPr>
                <w:rFonts w:ascii="Arial" w:hAnsi="Arial" w:cs="Arial"/>
                <w:sz w:val="20"/>
                <w:szCs w:val="20"/>
              </w:rPr>
            </w:pPr>
          </w:p>
        </w:tc>
        <w:tc>
          <w:tcPr>
            <w:tcW w:w="109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Temp °C</w:t>
            </w:r>
          </w:p>
        </w:tc>
        <w:tc>
          <w:tcPr>
            <w:tcW w:w="1172" w:type="dxa"/>
          </w:tcPr>
          <w:p w:rsidR="00BD7F64" w:rsidRDefault="00BD7F64" w:rsidP="006E21C7">
            <w:pPr>
              <w:spacing w:before="100" w:beforeAutospacing="1" w:after="120" w:line="360" w:lineRule="atLeast"/>
              <w:jc w:val="center"/>
              <w:rPr>
                <w:rFonts w:ascii="Verdana" w:eastAsia="Times New Roman" w:hAnsi="Verdana" w:cs="Times New Roman"/>
                <w:color w:val="000000"/>
                <w:sz w:val="20"/>
                <w:szCs w:val="20"/>
                <w:shd w:val="clear" w:color="auto" w:fill="FFFFFF"/>
              </w:rPr>
            </w:pPr>
            <w:r>
              <w:rPr>
                <w:rFonts w:ascii="Verdana" w:eastAsia="Times New Roman" w:hAnsi="Verdana" w:cs="Times New Roman"/>
                <w:color w:val="000000"/>
                <w:sz w:val="20"/>
                <w:szCs w:val="20"/>
                <w:shd w:val="clear" w:color="auto" w:fill="FFFFFF"/>
              </w:rPr>
              <w:t>Dissolved O</w:t>
            </w:r>
          </w:p>
        </w:tc>
        <w:tc>
          <w:tcPr>
            <w:tcW w:w="1350" w:type="dxa"/>
          </w:tcPr>
          <w:p w:rsidR="00BD7F64" w:rsidRDefault="00BD7F64" w:rsidP="00810F51">
            <w:pPr>
              <w:autoSpaceDE w:val="0"/>
              <w:autoSpaceDN w:val="0"/>
              <w:adjustRightInd w:val="0"/>
              <w:rPr>
                <w:rFonts w:ascii="Arial" w:hAnsi="Arial" w:cs="Arial"/>
                <w:sz w:val="20"/>
                <w:szCs w:val="20"/>
              </w:rPr>
            </w:pPr>
          </w:p>
          <w:p w:rsidR="00BD7F64" w:rsidRPr="00810F51" w:rsidRDefault="00BD7F64" w:rsidP="00810F51">
            <w:pPr>
              <w:autoSpaceDE w:val="0"/>
              <w:autoSpaceDN w:val="0"/>
              <w:adjustRightInd w:val="0"/>
              <w:rPr>
                <w:rFonts w:ascii="Arial" w:hAnsi="Arial" w:cs="Arial"/>
                <w:sz w:val="20"/>
                <w:szCs w:val="20"/>
              </w:rPr>
            </w:pPr>
            <w:r>
              <w:rPr>
                <w:rFonts w:ascii="Arial" w:hAnsi="Arial" w:cs="Arial"/>
                <w:sz w:val="20"/>
                <w:szCs w:val="20"/>
              </w:rPr>
              <w:t>ALKALINITY (mg/L)</w:t>
            </w:r>
          </w:p>
        </w:tc>
      </w:tr>
      <w:tr w:rsidR="00BD7F64" w:rsidTr="00BD7F64">
        <w:tc>
          <w:tcPr>
            <w:tcW w:w="96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491"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903"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09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1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3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r>
      <w:tr w:rsidR="00BD7F64" w:rsidTr="00BD7F64">
        <w:tc>
          <w:tcPr>
            <w:tcW w:w="96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491"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903"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09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1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3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r>
      <w:tr w:rsidR="00BD7F64" w:rsidTr="00BD7F64">
        <w:tc>
          <w:tcPr>
            <w:tcW w:w="96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491"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903"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09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1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3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r>
      <w:tr w:rsidR="00BD7F64" w:rsidTr="00BD7F64">
        <w:tc>
          <w:tcPr>
            <w:tcW w:w="96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491"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903"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09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1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3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r>
      <w:tr w:rsidR="00BD7F64" w:rsidTr="00BD7F64">
        <w:tc>
          <w:tcPr>
            <w:tcW w:w="96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491"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903"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09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1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3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r>
      <w:tr w:rsidR="00BD7F64" w:rsidTr="00BD7F64">
        <w:tc>
          <w:tcPr>
            <w:tcW w:w="96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491"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903"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09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1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3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r>
      <w:tr w:rsidR="00BD7F64" w:rsidTr="00BD7F64">
        <w:tc>
          <w:tcPr>
            <w:tcW w:w="96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491"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903"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09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1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3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r>
      <w:tr w:rsidR="00BD7F64" w:rsidTr="00BD7F64">
        <w:tc>
          <w:tcPr>
            <w:tcW w:w="96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491"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903"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09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1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3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r>
      <w:tr w:rsidR="00BD7F64" w:rsidTr="00BD7F64">
        <w:tc>
          <w:tcPr>
            <w:tcW w:w="96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491"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903"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09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1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3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r>
      <w:tr w:rsidR="00BD7F64" w:rsidTr="00BD7F64">
        <w:tc>
          <w:tcPr>
            <w:tcW w:w="96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491"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903"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09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1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3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r>
      <w:tr w:rsidR="00BD7F64" w:rsidTr="00BD7F64">
        <w:tc>
          <w:tcPr>
            <w:tcW w:w="96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491"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903"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09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1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3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r>
      <w:tr w:rsidR="00BD7F64" w:rsidTr="00BD7F64">
        <w:tc>
          <w:tcPr>
            <w:tcW w:w="96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491"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903"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09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1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3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r>
      <w:tr w:rsidR="00BD7F64" w:rsidTr="00BD7F64">
        <w:tc>
          <w:tcPr>
            <w:tcW w:w="96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491"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903"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09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1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3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r>
      <w:tr w:rsidR="00BD7F64" w:rsidTr="00BD7F64">
        <w:tc>
          <w:tcPr>
            <w:tcW w:w="96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491"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903"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09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1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3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r>
      <w:tr w:rsidR="00BD7F64" w:rsidTr="00BD7F64">
        <w:tc>
          <w:tcPr>
            <w:tcW w:w="96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491"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903"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09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1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3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r>
      <w:tr w:rsidR="00BD7F64" w:rsidTr="00BD7F64">
        <w:tc>
          <w:tcPr>
            <w:tcW w:w="96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491"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903"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09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1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3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r>
      <w:tr w:rsidR="00BD7F64" w:rsidTr="00BD7F64">
        <w:tc>
          <w:tcPr>
            <w:tcW w:w="96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491"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903"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2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096"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172"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c>
          <w:tcPr>
            <w:tcW w:w="1350" w:type="dxa"/>
          </w:tcPr>
          <w:p w:rsidR="00BD7F64" w:rsidRDefault="00BD7F64" w:rsidP="006E21C7">
            <w:pPr>
              <w:spacing w:before="100" w:beforeAutospacing="1" w:after="120" w:line="360" w:lineRule="atLeast"/>
              <w:rPr>
                <w:rFonts w:ascii="Verdana" w:eastAsia="Times New Roman" w:hAnsi="Verdana" w:cs="Times New Roman"/>
                <w:color w:val="000000"/>
                <w:sz w:val="20"/>
                <w:szCs w:val="20"/>
                <w:shd w:val="clear" w:color="auto" w:fill="FFFFFF"/>
              </w:rPr>
            </w:pPr>
          </w:p>
        </w:tc>
      </w:tr>
    </w:tbl>
    <w:p w:rsidR="0058550C" w:rsidRDefault="0058550C" w:rsidP="00E3250B">
      <w:pPr>
        <w:spacing w:before="240" w:beforeAutospacing="1" w:after="240" w:line="360" w:lineRule="atLeast"/>
      </w:pPr>
      <w:bookmarkStart w:id="0" w:name="_GoBack"/>
      <w:bookmarkEnd w:id="0"/>
    </w:p>
    <w:sectPr w:rsidR="0058550C" w:rsidSect="00E81428">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048" w:rsidRDefault="00510048" w:rsidP="00E81428">
      <w:pPr>
        <w:spacing w:after="0" w:line="240" w:lineRule="auto"/>
      </w:pPr>
      <w:r>
        <w:separator/>
      </w:r>
    </w:p>
  </w:endnote>
  <w:endnote w:type="continuationSeparator" w:id="0">
    <w:p w:rsidR="00510048" w:rsidRDefault="00510048" w:rsidP="00E81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Arial Unicode MS"/>
    <w:panose1 w:val="02010600030101010101"/>
    <w:charset w:val="86"/>
    <w:family w:val="auto"/>
    <w:notTrueType/>
    <w:pitch w:val="variable"/>
    <w:sig w:usb0="00000000"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50B" w:rsidRPr="00E3250B" w:rsidRDefault="00E3250B" w:rsidP="00E3250B">
    <w:pPr>
      <w:pStyle w:val="Footer"/>
      <w:rPr>
        <w:rFonts w:ascii="Arial" w:hAnsi="Arial" w:cs="Arial"/>
        <w:sz w:val="16"/>
        <w:szCs w:val="16"/>
      </w:rPr>
    </w:pPr>
    <w:r w:rsidRPr="00E3250B">
      <w:rPr>
        <w:rFonts w:ascii="Arial" w:hAnsi="Arial" w:cs="Arial"/>
        <w:sz w:val="16"/>
        <w:szCs w:val="16"/>
      </w:rPr>
      <w:t xml:space="preserve">Original Activity from: Penn State School of Forest Resources </w:t>
    </w:r>
    <w:hyperlink r:id="rId1" w:history="1">
      <w:r w:rsidRPr="00E3250B">
        <w:rPr>
          <w:rStyle w:val="Hyperlink"/>
          <w:rFonts w:ascii="Arial" w:hAnsi="Arial" w:cs="Arial"/>
          <w:sz w:val="16"/>
          <w:szCs w:val="16"/>
        </w:rPr>
        <w:t>http://sfr.psu.edu/youth/sftrc/lesson-plans/water/9-12/my-water</w:t>
      </w:r>
    </w:hyperlink>
    <w:r w:rsidRPr="00E3250B">
      <w:rPr>
        <w:rFonts w:ascii="Arial" w:hAnsi="Arial" w:cs="Arial"/>
        <w:sz w:val="16"/>
        <w:szCs w:val="16"/>
      </w:rPr>
      <w:t xml:space="preserve"> Adapted by the Partnership for Environmental Education and Rural Health at College of Veterinary Medicine &amp; Biomedical Sciences, </w:t>
    </w:r>
    <w:smartTag w:uri="urn:schemas-microsoft-com:office:smarttags" w:element="place">
      <w:smartTag w:uri="urn:schemas-microsoft-com:office:smarttags" w:element="PlaceName">
        <w:r w:rsidRPr="00E3250B">
          <w:rPr>
            <w:rFonts w:ascii="Arial" w:hAnsi="Arial" w:cs="Arial"/>
            <w:sz w:val="16"/>
            <w:szCs w:val="16"/>
          </w:rPr>
          <w:t>Texas</w:t>
        </w:r>
      </w:smartTag>
      <w:r w:rsidRPr="00E3250B">
        <w:rPr>
          <w:rFonts w:ascii="Arial" w:hAnsi="Arial" w:cs="Arial"/>
          <w:sz w:val="16"/>
          <w:szCs w:val="16"/>
        </w:rPr>
        <w:t xml:space="preserve"> </w:t>
      </w:r>
      <w:smartTag w:uri="urn:schemas-microsoft-com:office:smarttags" w:element="PlaceName">
        <w:r w:rsidRPr="00E3250B">
          <w:rPr>
            <w:rFonts w:ascii="Arial" w:hAnsi="Arial" w:cs="Arial"/>
            <w:sz w:val="16"/>
            <w:szCs w:val="16"/>
          </w:rPr>
          <w:t>A&amp;M</w:t>
        </w:r>
      </w:smartTag>
      <w:r w:rsidRPr="00E3250B">
        <w:rPr>
          <w:rFonts w:ascii="Arial" w:hAnsi="Arial" w:cs="Arial"/>
          <w:sz w:val="16"/>
          <w:szCs w:val="16"/>
        </w:rPr>
        <w:t xml:space="preserve"> </w:t>
      </w:r>
      <w:smartTag w:uri="urn:schemas-microsoft-com:office:smarttags" w:element="PlaceType">
        <w:r w:rsidRPr="00E3250B">
          <w:rPr>
            <w:rFonts w:ascii="Arial" w:hAnsi="Arial" w:cs="Arial"/>
            <w:sz w:val="16"/>
            <w:szCs w:val="16"/>
          </w:rPr>
          <w:t>University</w:t>
        </w:r>
      </w:smartTag>
    </w:smartTag>
    <w:r w:rsidRPr="00E3250B">
      <w:rPr>
        <w:rFonts w:ascii="Arial" w:hAnsi="Arial" w:cs="Arial"/>
        <w:sz w:val="16"/>
        <w:szCs w:val="16"/>
      </w:rPr>
      <w:t xml:space="preserve">  </w:t>
    </w:r>
  </w:p>
  <w:p w:rsidR="00510048" w:rsidRDefault="00510048">
    <w:pPr>
      <w:pStyle w:val="Footer"/>
    </w:pPr>
  </w:p>
  <w:p w:rsidR="00510048" w:rsidRDefault="005100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48" w:rsidRDefault="00E3250B" w:rsidP="00E3250B">
    <w:pPr>
      <w:pStyle w:val="Footer"/>
      <w:tabs>
        <w:tab w:val="left" w:pos="4320"/>
      </w:tabs>
      <w:ind w:right="360"/>
      <w:rPr>
        <w:rFonts w:ascii="Arial" w:hAnsi="Arial" w:cs="Arial"/>
        <w:sz w:val="16"/>
        <w:szCs w:val="16"/>
      </w:rPr>
    </w:pPr>
    <w:r>
      <w:rPr>
        <w:rFonts w:ascii="Arial" w:hAnsi="Arial" w:cs="Arial"/>
        <w:sz w:val="16"/>
        <w:szCs w:val="16"/>
      </w:rPr>
      <w:t xml:space="preserve">Original Activity from: Penn State School of Forest Resources </w:t>
    </w:r>
    <w:hyperlink r:id="rId1" w:history="1">
      <w:r w:rsidRPr="003E5AE4">
        <w:rPr>
          <w:rStyle w:val="Hyperlink"/>
          <w:rFonts w:ascii="Arial" w:hAnsi="Arial" w:cs="Arial"/>
          <w:sz w:val="16"/>
          <w:szCs w:val="16"/>
        </w:rPr>
        <w:t>http://sfr.psu.edu/youth/sftrc/lesson-plans/water/9-12/my-water</w:t>
      </w:r>
    </w:hyperlink>
    <w:r>
      <w:rPr>
        <w:rFonts w:ascii="Arial" w:hAnsi="Arial" w:cs="Arial"/>
        <w:sz w:val="16"/>
        <w:szCs w:val="16"/>
      </w:rPr>
      <w:t xml:space="preserve"> Adapted by </w:t>
    </w:r>
    <w:r w:rsidR="00510048" w:rsidRPr="00BA7BA3">
      <w:rPr>
        <w:rFonts w:ascii="Arial" w:hAnsi="Arial" w:cs="Arial"/>
        <w:sz w:val="16"/>
        <w:szCs w:val="16"/>
      </w:rPr>
      <w:t xml:space="preserve">the </w:t>
    </w:r>
    <w:r w:rsidR="00510048">
      <w:rPr>
        <w:rFonts w:ascii="Arial" w:hAnsi="Arial" w:cs="Arial"/>
        <w:sz w:val="16"/>
        <w:szCs w:val="16"/>
      </w:rPr>
      <w:t xml:space="preserve">Partnership for Environmental Education and Rural Health at College of Veterinary Medicine &amp; Biomedical Sciences, </w:t>
    </w:r>
    <w:smartTag w:uri="urn:schemas-microsoft-com:office:smarttags" w:element="place">
      <w:smartTag w:uri="urn:schemas-microsoft-com:office:smarttags" w:element="PlaceName">
        <w:r w:rsidR="00510048">
          <w:rPr>
            <w:rFonts w:ascii="Arial" w:hAnsi="Arial" w:cs="Arial"/>
            <w:sz w:val="16"/>
            <w:szCs w:val="16"/>
          </w:rPr>
          <w:t>Texas</w:t>
        </w:r>
      </w:smartTag>
      <w:r w:rsidR="00510048">
        <w:rPr>
          <w:rFonts w:ascii="Arial" w:hAnsi="Arial" w:cs="Arial"/>
          <w:sz w:val="16"/>
          <w:szCs w:val="16"/>
        </w:rPr>
        <w:t xml:space="preserve"> </w:t>
      </w:r>
      <w:smartTag w:uri="urn:schemas-microsoft-com:office:smarttags" w:element="PlaceName">
        <w:r w:rsidR="00510048">
          <w:rPr>
            <w:rFonts w:ascii="Arial" w:hAnsi="Arial" w:cs="Arial"/>
            <w:sz w:val="16"/>
            <w:szCs w:val="16"/>
          </w:rPr>
          <w:t>A&amp;M</w:t>
        </w:r>
      </w:smartTag>
      <w:r w:rsidR="00510048">
        <w:rPr>
          <w:rFonts w:ascii="Arial" w:hAnsi="Arial" w:cs="Arial"/>
          <w:sz w:val="16"/>
          <w:szCs w:val="16"/>
        </w:rPr>
        <w:t xml:space="preserve"> </w:t>
      </w:r>
      <w:smartTag w:uri="urn:schemas-microsoft-com:office:smarttags" w:element="PlaceType">
        <w:r w:rsidR="00510048">
          <w:rPr>
            <w:rFonts w:ascii="Arial" w:hAnsi="Arial" w:cs="Arial"/>
            <w:sz w:val="16"/>
            <w:szCs w:val="16"/>
          </w:rPr>
          <w:t>University</w:t>
        </w:r>
      </w:smartTag>
    </w:smartTag>
    <w:r w:rsidR="00510048">
      <w:rPr>
        <w:rFonts w:ascii="Arial" w:hAnsi="Arial" w:cs="Arial"/>
        <w:sz w:val="16"/>
        <w:szCs w:val="16"/>
      </w:rPr>
      <w:t xml:space="preserve">  </w:t>
    </w:r>
  </w:p>
  <w:p w:rsidR="00510048" w:rsidRDefault="00510048" w:rsidP="00510048">
    <w:pPr>
      <w:pStyle w:val="Footer"/>
      <w:rPr>
        <w:rFonts w:ascii="Arial" w:hAnsi="Arial" w:cs="Arial"/>
        <w:sz w:val="16"/>
        <w:szCs w:val="16"/>
      </w:rPr>
    </w:pPr>
  </w:p>
  <w:p w:rsidR="00510048" w:rsidRDefault="00510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048" w:rsidRDefault="00510048" w:rsidP="00E81428">
      <w:pPr>
        <w:spacing w:after="0" w:line="240" w:lineRule="auto"/>
      </w:pPr>
      <w:r>
        <w:separator/>
      </w:r>
    </w:p>
  </w:footnote>
  <w:footnote w:type="continuationSeparator" w:id="0">
    <w:p w:rsidR="00510048" w:rsidRDefault="00510048" w:rsidP="00E814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510048">
      <w:tc>
        <w:tcPr>
          <w:tcW w:w="1152" w:type="dxa"/>
        </w:tcPr>
        <w:p w:rsidR="00510048" w:rsidRDefault="00510048">
          <w:pPr>
            <w:pStyle w:val="Header"/>
            <w:jc w:val="right"/>
            <w:rPr>
              <w:b/>
              <w:bCs/>
            </w:rPr>
          </w:pPr>
          <w:r>
            <w:fldChar w:fldCharType="begin"/>
          </w:r>
          <w:r>
            <w:instrText xml:space="preserve"> PAGE   \* MERGEFORMAT </w:instrText>
          </w:r>
          <w:r>
            <w:fldChar w:fldCharType="separate"/>
          </w:r>
          <w:r w:rsidR="00E3250B">
            <w:rPr>
              <w:noProof/>
            </w:rPr>
            <w:t>2</w:t>
          </w:r>
          <w:r>
            <w:rPr>
              <w:noProof/>
            </w:rPr>
            <w:fldChar w:fldCharType="end"/>
          </w:r>
        </w:p>
      </w:tc>
      <w:tc>
        <w:tcPr>
          <w:tcW w:w="0" w:type="auto"/>
          <w:noWrap/>
        </w:tcPr>
        <w:p w:rsidR="00510048" w:rsidRDefault="00510048">
          <w:pPr>
            <w:pStyle w:val="Header"/>
            <w:rPr>
              <w:b/>
              <w:bCs/>
            </w:rPr>
          </w:pPr>
          <w:r>
            <w:t xml:space="preserve">Lesson Plan: </w:t>
          </w:r>
          <w:proofErr w:type="spellStart"/>
          <w:r>
            <w:t>Consevation</w:t>
          </w:r>
          <w:proofErr w:type="spellEnd"/>
          <w:r>
            <w:t xml:space="preserve"> and Uses of Animal Materials</w:t>
          </w:r>
        </w:p>
      </w:tc>
    </w:tr>
  </w:tbl>
  <w:p w:rsidR="00510048" w:rsidRDefault="005100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048" w:rsidRDefault="00510048">
    <w:pPr>
      <w:pStyle w:val="Header"/>
    </w:pPr>
  </w:p>
  <w:tbl>
    <w:tblPr>
      <w:tblW w:w="9603" w:type="dxa"/>
      <w:tblLook w:val="01E0" w:firstRow="1" w:lastRow="1" w:firstColumn="1" w:lastColumn="1" w:noHBand="0" w:noVBand="0"/>
    </w:tblPr>
    <w:tblGrid>
      <w:gridCol w:w="2988"/>
      <w:gridCol w:w="6615"/>
    </w:tblGrid>
    <w:tr w:rsidR="00510048" w:rsidTr="00646636">
      <w:trPr>
        <w:trHeight w:val="270"/>
      </w:trPr>
      <w:tc>
        <w:tcPr>
          <w:tcW w:w="9603" w:type="dxa"/>
          <w:gridSpan w:val="2"/>
          <w:tcBorders>
            <w:bottom w:val="single" w:sz="4" w:space="0" w:color="auto"/>
          </w:tcBorders>
        </w:tcPr>
        <w:p w:rsidR="00510048" w:rsidRDefault="00510048" w:rsidP="00646636">
          <w:pPr>
            <w:spacing w:before="60" w:after="60"/>
            <w:rPr>
              <w:b/>
              <w:i/>
            </w:rPr>
          </w:pPr>
          <w:r>
            <w:rPr>
              <w:b/>
              <w:i/>
            </w:rPr>
            <w:t xml:space="preserve">                                                                                               Lesson: Conservation and Uses of Animal Materials</w:t>
          </w:r>
        </w:p>
      </w:tc>
    </w:tr>
    <w:tr w:rsidR="00510048" w:rsidTr="00646636">
      <w:trPr>
        <w:trHeight w:val="1052"/>
      </w:trPr>
      <w:tc>
        <w:tcPr>
          <w:tcW w:w="2988" w:type="dxa"/>
          <w:tcBorders>
            <w:top w:val="single" w:sz="4" w:space="0" w:color="auto"/>
            <w:left w:val="single" w:sz="4" w:space="0" w:color="auto"/>
            <w:bottom w:val="single" w:sz="4" w:space="0" w:color="auto"/>
            <w:right w:val="single" w:sz="4" w:space="0" w:color="auto"/>
          </w:tcBorders>
        </w:tcPr>
        <w:p w:rsidR="00510048" w:rsidRDefault="00510048" w:rsidP="00646636">
          <w:pPr>
            <w:spacing w:before="60" w:after="60"/>
            <w:rPr>
              <w:b/>
              <w:sz w:val="40"/>
              <w:szCs w:val="40"/>
            </w:rPr>
          </w:pPr>
          <w:r>
            <w:rPr>
              <w:b/>
              <w:sz w:val="40"/>
              <w:szCs w:val="40"/>
            </w:rPr>
            <w:t>Testing Contaminates</w:t>
          </w:r>
        </w:p>
        <w:p w:rsidR="00510048" w:rsidRDefault="00510048" w:rsidP="00646636">
          <w:pPr>
            <w:spacing w:before="60" w:after="60"/>
            <w:rPr>
              <w:b/>
              <w:sz w:val="40"/>
              <w:szCs w:val="40"/>
            </w:rPr>
          </w:pPr>
          <w:r>
            <w:rPr>
              <w:b/>
              <w:sz w:val="40"/>
              <w:szCs w:val="40"/>
            </w:rPr>
            <w:t>Worksheet</w:t>
          </w:r>
        </w:p>
      </w:tc>
      <w:tc>
        <w:tcPr>
          <w:tcW w:w="6615" w:type="dxa"/>
          <w:tcBorders>
            <w:left w:val="single" w:sz="4" w:space="0" w:color="auto"/>
          </w:tcBorders>
        </w:tcPr>
        <w:p w:rsidR="00510048" w:rsidRDefault="00510048" w:rsidP="00646636">
          <w:pPr>
            <w:spacing w:before="180" w:after="60" w:line="360" w:lineRule="auto"/>
          </w:pPr>
          <w:r>
            <w:t>Student Name: ___________________________</w:t>
          </w:r>
        </w:p>
        <w:p w:rsidR="00510048" w:rsidRDefault="00510048" w:rsidP="00646636">
          <w:pPr>
            <w:spacing w:before="60" w:after="60" w:line="360" w:lineRule="auto"/>
          </w:pPr>
          <w:r>
            <w:t>Teacher: ________________________________</w:t>
          </w:r>
          <w:r>
            <w:tab/>
          </w:r>
        </w:p>
        <w:p w:rsidR="00510048" w:rsidRDefault="00510048" w:rsidP="00646636">
          <w:pPr>
            <w:spacing w:before="60" w:after="60" w:line="360" w:lineRule="auto"/>
          </w:pPr>
          <w:r>
            <w:t>Date: ___________  Period: _________________</w:t>
          </w:r>
        </w:p>
      </w:tc>
    </w:tr>
  </w:tbl>
  <w:p w:rsidR="00510048" w:rsidRDefault="00510048">
    <w:pPr>
      <w:pStyle w:val="Header"/>
    </w:pPr>
  </w:p>
  <w:p w:rsidR="00510048" w:rsidRDefault="005100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6489"/>
    <w:multiLevelType w:val="hybridMultilevel"/>
    <w:tmpl w:val="585636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0B226E"/>
    <w:multiLevelType w:val="hybridMultilevel"/>
    <w:tmpl w:val="371EC1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F531654"/>
    <w:multiLevelType w:val="hybridMultilevel"/>
    <w:tmpl w:val="A986F8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C3004C"/>
    <w:multiLevelType w:val="hybridMultilevel"/>
    <w:tmpl w:val="3140F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047A2"/>
    <w:multiLevelType w:val="multilevel"/>
    <w:tmpl w:val="91584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725B29"/>
    <w:multiLevelType w:val="hybridMultilevel"/>
    <w:tmpl w:val="0EC4F09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6">
    <w:nsid w:val="17B82607"/>
    <w:multiLevelType w:val="hybridMultilevel"/>
    <w:tmpl w:val="3124A6C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7">
    <w:nsid w:val="2351086A"/>
    <w:multiLevelType w:val="multilevel"/>
    <w:tmpl w:val="17DA6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120A94"/>
    <w:multiLevelType w:val="multilevel"/>
    <w:tmpl w:val="250C981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CE3362"/>
    <w:multiLevelType w:val="hybridMultilevel"/>
    <w:tmpl w:val="0BCA9F68"/>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0">
    <w:nsid w:val="41FF088C"/>
    <w:multiLevelType w:val="multilevel"/>
    <w:tmpl w:val="28163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F31B97"/>
    <w:multiLevelType w:val="hybridMultilevel"/>
    <w:tmpl w:val="63FAD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9947DF3"/>
    <w:multiLevelType w:val="multilevel"/>
    <w:tmpl w:val="28A6D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A04A46"/>
    <w:multiLevelType w:val="multilevel"/>
    <w:tmpl w:val="69822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EB072C"/>
    <w:multiLevelType w:val="hybridMultilevel"/>
    <w:tmpl w:val="890E6C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3328D5"/>
    <w:multiLevelType w:val="hybridMultilevel"/>
    <w:tmpl w:val="738AD8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9BF252E"/>
    <w:multiLevelType w:val="hybridMultilevel"/>
    <w:tmpl w:val="03624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CC7921"/>
    <w:multiLevelType w:val="hybridMultilevel"/>
    <w:tmpl w:val="4D5402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FE840ED"/>
    <w:multiLevelType w:val="multilevel"/>
    <w:tmpl w:val="17CC66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7"/>
  </w:num>
  <w:num w:numId="4">
    <w:abstractNumId w:val="8"/>
  </w:num>
  <w:num w:numId="5">
    <w:abstractNumId w:val="10"/>
  </w:num>
  <w:num w:numId="6">
    <w:abstractNumId w:val="12"/>
  </w:num>
  <w:num w:numId="7">
    <w:abstractNumId w:val="4"/>
  </w:num>
  <w:num w:numId="8">
    <w:abstractNumId w:val="3"/>
  </w:num>
  <w:num w:numId="9">
    <w:abstractNumId w:val="9"/>
  </w:num>
  <w:num w:numId="10">
    <w:abstractNumId w:val="5"/>
  </w:num>
  <w:num w:numId="11">
    <w:abstractNumId w:val="6"/>
  </w:num>
  <w:num w:numId="12">
    <w:abstractNumId w:val="2"/>
  </w:num>
  <w:num w:numId="13">
    <w:abstractNumId w:val="14"/>
  </w:num>
  <w:num w:numId="14">
    <w:abstractNumId w:val="11"/>
  </w:num>
  <w:num w:numId="15">
    <w:abstractNumId w:val="0"/>
  </w:num>
  <w:num w:numId="16">
    <w:abstractNumId w:val="15"/>
  </w:num>
  <w:num w:numId="17">
    <w:abstractNumId w:val="17"/>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B0"/>
    <w:rsid w:val="0001663C"/>
    <w:rsid w:val="00016641"/>
    <w:rsid w:val="001326B0"/>
    <w:rsid w:val="001F43D1"/>
    <w:rsid w:val="002D1DE7"/>
    <w:rsid w:val="00332A7C"/>
    <w:rsid w:val="004255F0"/>
    <w:rsid w:val="00491F79"/>
    <w:rsid w:val="004E6366"/>
    <w:rsid w:val="00510048"/>
    <w:rsid w:val="0051480F"/>
    <w:rsid w:val="00540686"/>
    <w:rsid w:val="00554422"/>
    <w:rsid w:val="0058550C"/>
    <w:rsid w:val="00600149"/>
    <w:rsid w:val="00606507"/>
    <w:rsid w:val="006076B0"/>
    <w:rsid w:val="00610E40"/>
    <w:rsid w:val="00646636"/>
    <w:rsid w:val="006E21C7"/>
    <w:rsid w:val="00763B1D"/>
    <w:rsid w:val="00767D3A"/>
    <w:rsid w:val="007757A5"/>
    <w:rsid w:val="00810F51"/>
    <w:rsid w:val="00911B18"/>
    <w:rsid w:val="00935E72"/>
    <w:rsid w:val="00A47720"/>
    <w:rsid w:val="00A51A32"/>
    <w:rsid w:val="00AC6BD6"/>
    <w:rsid w:val="00BA7B82"/>
    <w:rsid w:val="00BD0C3A"/>
    <w:rsid w:val="00BD7F64"/>
    <w:rsid w:val="00C05A7D"/>
    <w:rsid w:val="00C342C0"/>
    <w:rsid w:val="00C628C6"/>
    <w:rsid w:val="00CC0505"/>
    <w:rsid w:val="00D678D6"/>
    <w:rsid w:val="00DB56C8"/>
    <w:rsid w:val="00DE2581"/>
    <w:rsid w:val="00E3250B"/>
    <w:rsid w:val="00E81428"/>
    <w:rsid w:val="00EC3FF5"/>
    <w:rsid w:val="00EE0C59"/>
    <w:rsid w:val="00FB0A61"/>
    <w:rsid w:val="00FD7B6A"/>
    <w:rsid w:val="00FF0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26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26B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326B0"/>
  </w:style>
  <w:style w:type="character" w:styleId="Hyperlink">
    <w:name w:val="Hyperlink"/>
    <w:basedOn w:val="DefaultParagraphFont"/>
    <w:uiPriority w:val="99"/>
    <w:unhideWhenUsed/>
    <w:rsid w:val="001326B0"/>
    <w:rPr>
      <w:color w:val="0000FF"/>
      <w:u w:val="single"/>
    </w:rPr>
  </w:style>
  <w:style w:type="paragraph" w:styleId="NormalWeb">
    <w:name w:val="Normal (Web)"/>
    <w:basedOn w:val="Normal"/>
    <w:uiPriority w:val="99"/>
    <w:semiHidden/>
    <w:unhideWhenUsed/>
    <w:rsid w:val="001326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6B0"/>
    <w:rPr>
      <w:b/>
      <w:bCs/>
    </w:rPr>
  </w:style>
  <w:style w:type="table" w:styleId="TableGrid">
    <w:name w:val="Table Grid"/>
    <w:basedOn w:val="TableNormal"/>
    <w:uiPriority w:val="59"/>
    <w:rsid w:val="006E2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1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428"/>
  </w:style>
  <w:style w:type="paragraph" w:styleId="Footer">
    <w:name w:val="footer"/>
    <w:basedOn w:val="Normal"/>
    <w:link w:val="FooterChar"/>
    <w:unhideWhenUsed/>
    <w:rsid w:val="00E81428"/>
    <w:pPr>
      <w:tabs>
        <w:tab w:val="center" w:pos="4680"/>
        <w:tab w:val="right" w:pos="9360"/>
      </w:tabs>
      <w:spacing w:after="0" w:line="240" w:lineRule="auto"/>
    </w:pPr>
  </w:style>
  <w:style w:type="character" w:customStyle="1" w:styleId="FooterChar">
    <w:name w:val="Footer Char"/>
    <w:basedOn w:val="DefaultParagraphFont"/>
    <w:link w:val="Footer"/>
    <w:rsid w:val="00E81428"/>
  </w:style>
  <w:style w:type="paragraph" w:styleId="BalloonText">
    <w:name w:val="Balloon Text"/>
    <w:basedOn w:val="Normal"/>
    <w:link w:val="BalloonTextChar"/>
    <w:uiPriority w:val="99"/>
    <w:semiHidden/>
    <w:unhideWhenUsed/>
    <w:rsid w:val="00E81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428"/>
    <w:rPr>
      <w:rFonts w:ascii="Tahoma" w:hAnsi="Tahoma" w:cs="Tahoma"/>
      <w:sz w:val="16"/>
      <w:szCs w:val="16"/>
    </w:rPr>
  </w:style>
  <w:style w:type="paragraph" w:styleId="ListParagraph">
    <w:name w:val="List Paragraph"/>
    <w:basedOn w:val="Normal"/>
    <w:uiPriority w:val="34"/>
    <w:qFormat/>
    <w:rsid w:val="005855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26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326B0"/>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1326B0"/>
  </w:style>
  <w:style w:type="character" w:styleId="Hyperlink">
    <w:name w:val="Hyperlink"/>
    <w:basedOn w:val="DefaultParagraphFont"/>
    <w:uiPriority w:val="99"/>
    <w:unhideWhenUsed/>
    <w:rsid w:val="001326B0"/>
    <w:rPr>
      <w:color w:val="0000FF"/>
      <w:u w:val="single"/>
    </w:rPr>
  </w:style>
  <w:style w:type="paragraph" w:styleId="NormalWeb">
    <w:name w:val="Normal (Web)"/>
    <w:basedOn w:val="Normal"/>
    <w:uiPriority w:val="99"/>
    <w:semiHidden/>
    <w:unhideWhenUsed/>
    <w:rsid w:val="001326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26B0"/>
    <w:rPr>
      <w:b/>
      <w:bCs/>
    </w:rPr>
  </w:style>
  <w:style w:type="table" w:styleId="TableGrid">
    <w:name w:val="Table Grid"/>
    <w:basedOn w:val="TableNormal"/>
    <w:uiPriority w:val="59"/>
    <w:rsid w:val="006E21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814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428"/>
  </w:style>
  <w:style w:type="paragraph" w:styleId="Footer">
    <w:name w:val="footer"/>
    <w:basedOn w:val="Normal"/>
    <w:link w:val="FooterChar"/>
    <w:unhideWhenUsed/>
    <w:rsid w:val="00E81428"/>
    <w:pPr>
      <w:tabs>
        <w:tab w:val="center" w:pos="4680"/>
        <w:tab w:val="right" w:pos="9360"/>
      </w:tabs>
      <w:spacing w:after="0" w:line="240" w:lineRule="auto"/>
    </w:pPr>
  </w:style>
  <w:style w:type="character" w:customStyle="1" w:styleId="FooterChar">
    <w:name w:val="Footer Char"/>
    <w:basedOn w:val="DefaultParagraphFont"/>
    <w:link w:val="Footer"/>
    <w:rsid w:val="00E81428"/>
  </w:style>
  <w:style w:type="paragraph" w:styleId="BalloonText">
    <w:name w:val="Balloon Text"/>
    <w:basedOn w:val="Normal"/>
    <w:link w:val="BalloonTextChar"/>
    <w:uiPriority w:val="99"/>
    <w:semiHidden/>
    <w:unhideWhenUsed/>
    <w:rsid w:val="00E814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428"/>
    <w:rPr>
      <w:rFonts w:ascii="Tahoma" w:hAnsi="Tahoma" w:cs="Tahoma"/>
      <w:sz w:val="16"/>
      <w:szCs w:val="16"/>
    </w:rPr>
  </w:style>
  <w:style w:type="paragraph" w:styleId="ListParagraph">
    <w:name w:val="List Paragraph"/>
    <w:basedOn w:val="Normal"/>
    <w:uiPriority w:val="34"/>
    <w:qFormat/>
    <w:rsid w:val="00585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9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fr.psu.edu/youth/sftrc/lesson-plans/water/9-12/my-wate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fr.psu.edu/youth/sftrc/lesson-plans/water/9-12/my-wa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9F59-7FB5-4F77-A21D-A0440838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993</Words>
  <Characters>5664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 - Texas A&amp;M Univ.</Company>
  <LinksUpToDate>false</LinksUpToDate>
  <CharactersWithSpaces>6644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Ljlab</dc:creator>
  <cp:lastModifiedBy>TWhitaker</cp:lastModifiedBy>
  <cp:revision>2</cp:revision>
  <dcterms:created xsi:type="dcterms:W3CDTF">2011-11-01T14:39:00Z</dcterms:created>
  <dcterms:modified xsi:type="dcterms:W3CDTF">2011-11-01T14:39:00Z</dcterms:modified>
</cp:coreProperties>
</file>