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D7054F" w:rsidRDefault="00433692" w:rsidP="004336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54F">
        <w:rPr>
          <w:rFonts w:ascii="Arial" w:hAnsi="Arial" w:cs="Arial"/>
          <w:b/>
          <w:sz w:val="20"/>
          <w:szCs w:val="20"/>
        </w:rPr>
        <w:t>Items to Identify: Nucleus and Mitosis</w:t>
      </w:r>
    </w:p>
    <w:p w:rsidR="00433692" w:rsidRDefault="00433692" w:rsidP="004336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3692" w:rsidRPr="00D7054F" w:rsidRDefault="00433692" w:rsidP="004336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54F">
        <w:rPr>
          <w:rFonts w:ascii="Arial" w:hAnsi="Arial" w:cs="Arial"/>
          <w:b/>
          <w:sz w:val="20"/>
          <w:szCs w:val="20"/>
        </w:rPr>
        <w:t>Slides to Identify:</w:t>
      </w:r>
    </w:p>
    <w:p w:rsidR="00433692" w:rsidRDefault="00433692" w:rsidP="004336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102: Mitosis</w:t>
      </w:r>
    </w:p>
    <w:p w:rsidR="00AF672B" w:rsidRDefault="00AF672B" w:rsidP="00AF67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division- differentiate mitotic from interphase cells</w:t>
      </w:r>
    </w:p>
    <w:p w:rsidR="00AF672B" w:rsidRDefault="00AF672B" w:rsidP="00AF67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examples of the four stages of mitosis: prophase, metaphase, anaphase, telophase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148: Ileum</w:t>
      </w:r>
    </w:p>
    <w:p w:rsidR="0077516E" w:rsidRPr="00CE48B3" w:rsidRDefault="0077516E" w:rsidP="007751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Interphase nuclei, nucleoli, h</w:t>
      </w:r>
      <w:r w:rsidRPr="00CE48B3">
        <w:rPr>
          <w:rFonts w:ascii="Arial" w:hAnsi="Arial" w:cs="Arial"/>
          <w:sz w:val="20"/>
          <w:szCs w:val="20"/>
        </w:rPr>
        <w:t>eterochromatin</w:t>
      </w:r>
    </w:p>
    <w:p w:rsidR="00AF672B" w:rsidRDefault="00AF672B" w:rsidP="007751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48B3">
        <w:rPr>
          <w:rFonts w:ascii="Arial" w:hAnsi="Arial" w:cs="Arial"/>
          <w:sz w:val="20"/>
          <w:szCs w:val="20"/>
        </w:rPr>
        <w:t>Mitotic figures in crypts of Lieberk</w:t>
      </w:r>
      <w:r w:rsidR="00CE48B3">
        <w:rPr>
          <w:rFonts w:ascii="Arial" w:hAnsi="Arial" w:cs="Arial"/>
          <w:sz w:val="20"/>
          <w:szCs w:val="20"/>
        </w:rPr>
        <w:t>ü</w:t>
      </w:r>
      <w:r w:rsidRPr="00CE48B3">
        <w:rPr>
          <w:rFonts w:ascii="Arial" w:hAnsi="Arial" w:cs="Arial"/>
          <w:sz w:val="20"/>
          <w:szCs w:val="20"/>
        </w:rPr>
        <w:t xml:space="preserve">hn (base of intestinal villi) </w:t>
      </w:r>
    </w:p>
    <w:p w:rsidR="00D7054F" w:rsidRPr="00CE48B3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Pr="00CE48B3" w:rsidRDefault="00433692" w:rsidP="004336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48B3">
        <w:rPr>
          <w:rFonts w:ascii="Arial" w:hAnsi="Arial" w:cs="Arial"/>
          <w:sz w:val="20"/>
          <w:szCs w:val="20"/>
        </w:rPr>
        <w:t>Slide 152: Duodenum</w:t>
      </w:r>
    </w:p>
    <w:p w:rsidR="0077516E" w:rsidRPr="00CE48B3" w:rsidRDefault="0077516E" w:rsidP="007751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48B3">
        <w:rPr>
          <w:rFonts w:ascii="Arial" w:hAnsi="Arial" w:cs="Arial"/>
          <w:sz w:val="20"/>
          <w:szCs w:val="20"/>
        </w:rPr>
        <w:t>Interphase nuclei, nucleoli, heterochromatin</w:t>
      </w:r>
    </w:p>
    <w:p w:rsidR="00AF672B" w:rsidRDefault="00AF672B" w:rsidP="00AF67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48B3">
        <w:rPr>
          <w:rFonts w:ascii="Arial" w:hAnsi="Arial" w:cs="Arial"/>
          <w:sz w:val="20"/>
          <w:szCs w:val="20"/>
        </w:rPr>
        <w:t>Mitotic figures in crypts of Lieberk</w:t>
      </w:r>
      <w:r w:rsidR="00CE48B3">
        <w:rPr>
          <w:rFonts w:ascii="Arial" w:hAnsi="Arial" w:cs="Arial"/>
          <w:sz w:val="20"/>
          <w:szCs w:val="20"/>
        </w:rPr>
        <w:t>ü</w:t>
      </w:r>
      <w:r w:rsidRPr="00CE48B3">
        <w:rPr>
          <w:rFonts w:ascii="Arial" w:hAnsi="Arial" w:cs="Arial"/>
          <w:sz w:val="20"/>
          <w:szCs w:val="20"/>
        </w:rPr>
        <w:t xml:space="preserve">hn </w:t>
      </w:r>
      <w:r>
        <w:rPr>
          <w:rFonts w:ascii="Arial" w:hAnsi="Arial" w:cs="Arial"/>
          <w:sz w:val="20"/>
          <w:szCs w:val="20"/>
        </w:rPr>
        <w:t xml:space="preserve">(base of intestinal villi) </w:t>
      </w:r>
    </w:p>
    <w:p w:rsidR="00D7054F" w:rsidRPr="00AF672B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158: Pancreas</w:t>
      </w:r>
    </w:p>
    <w:p w:rsidR="005D3B1C" w:rsidRDefault="005D3B1C" w:rsidP="005D3B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Interphase nuclei, nucleoli, heterochromatin 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7054F" w:rsidRDefault="00D7054F" w:rsidP="00D705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70DD5">
        <w:rPr>
          <w:rFonts w:ascii="Arial" w:hAnsi="Arial" w:cs="Arial"/>
          <w:sz w:val="20"/>
          <w:szCs w:val="20"/>
        </w:rPr>
        <w:t xml:space="preserve">lide 401: Cells in culture treated with colchicine or cytochalasin </w:t>
      </w:r>
    </w:p>
    <w:p w:rsidR="00D7054F" w:rsidRDefault="00D7054F" w:rsidP="00D705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nuclei of various sizes, lack of microtubules, colchicine treatment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7054F" w:rsidRDefault="00D7054F" w:rsidP="00D705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32409: Rat intestine (toluidine blue)</w:t>
      </w:r>
    </w:p>
    <w:p w:rsidR="00D7054F" w:rsidRDefault="00D7054F" w:rsidP="00D705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Mitotic activity, mitochondria, cytoplasm, metaphase plate</w:t>
      </w:r>
    </w:p>
    <w:p w:rsidR="00666E5F" w:rsidRDefault="00666E5F" w:rsidP="00666E5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66E5F" w:rsidRDefault="00244853" w:rsidP="00666E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5831CC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666E5F">
        <w:rPr>
          <w:rFonts w:ascii="Arial" w:hAnsi="Arial" w:cs="Arial"/>
          <w:sz w:val="20"/>
          <w:szCs w:val="20"/>
        </w:rPr>
        <w:t>1: Plant cell</w:t>
      </w:r>
    </w:p>
    <w:p w:rsidR="00666E5F" w:rsidRDefault="00666E5F" w:rsidP="00666E5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cycle phases</w:t>
      </w:r>
    </w:p>
    <w:p w:rsidR="00433692" w:rsidRDefault="00433692" w:rsidP="004336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3692" w:rsidRPr="00D7054F" w:rsidRDefault="00433692" w:rsidP="004336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54F">
        <w:rPr>
          <w:rFonts w:ascii="Arial" w:hAnsi="Arial" w:cs="Arial"/>
          <w:b/>
          <w:sz w:val="20"/>
          <w:szCs w:val="20"/>
        </w:rPr>
        <w:t>EM’s to Identify</w:t>
      </w:r>
    </w:p>
    <w:p w:rsidR="00433692" w:rsidRDefault="00433692" w:rsidP="004336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2b: Liver cell nuclear pores</w:t>
      </w:r>
    </w:p>
    <w:p w:rsidR="0077516E" w:rsidRDefault="0077516E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Nuclear pores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5: Liver (nucleus)</w:t>
      </w:r>
    </w:p>
    <w:p w:rsidR="005D3B1C" w:rsidRDefault="005D3B1C" w:rsidP="005D3B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Golgi complex, mitochondria, lysosomes, RER, SER, ribosomes, glycogen</w:t>
      </w:r>
    </w:p>
    <w:p w:rsidR="005D3B1C" w:rsidRDefault="005D3B1C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Nucleus, nuclear envelope (inner and outer membranes), perinuclear cisterna</w:t>
      </w:r>
      <w:r w:rsidR="0077516E">
        <w:rPr>
          <w:rFonts w:ascii="Arial" w:hAnsi="Arial" w:cs="Arial"/>
          <w:sz w:val="20"/>
          <w:szCs w:val="20"/>
        </w:rPr>
        <w:t>, nuclear pores, septum, fibrous lamina</w:t>
      </w:r>
    </w:p>
    <w:p w:rsidR="00D7054F" w:rsidRPr="0077516E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6: Lymphocyte (nucleus)</w:t>
      </w:r>
    </w:p>
    <w:p w:rsidR="0077516E" w:rsidRDefault="0077516E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Nuclear pores, nuclear envelope, inner and outer nuclear membrane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10f: Arteriolar wall</w:t>
      </w:r>
    </w:p>
    <w:p w:rsidR="0077516E" w:rsidRDefault="0077516E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Nuclear pores, heterochromatin, nuclear envelope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15: Stomach (parietal cell)</w:t>
      </w:r>
    </w:p>
    <w:p w:rsidR="0077516E" w:rsidRDefault="0077516E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Nuclei, nucleoli</w:t>
      </w:r>
    </w:p>
    <w:p w:rsidR="00D7054F" w:rsidRDefault="00D7054F" w:rsidP="00D7054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33692" w:rsidRDefault="00433692" w:rsidP="004336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19c: Sertoli cell</w:t>
      </w:r>
    </w:p>
    <w:p w:rsidR="0077516E" w:rsidRDefault="0077516E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Nuclear pores</w:t>
      </w:r>
    </w:p>
    <w:p w:rsidR="00AF672B" w:rsidRPr="00433692" w:rsidRDefault="00AF672B" w:rsidP="007751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Synaptonemal complexes</w:t>
      </w:r>
    </w:p>
    <w:sectPr w:rsidR="00AF672B" w:rsidRPr="0043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A8"/>
    <w:multiLevelType w:val="hybridMultilevel"/>
    <w:tmpl w:val="D1F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3FD5"/>
    <w:multiLevelType w:val="hybridMultilevel"/>
    <w:tmpl w:val="330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2"/>
    <w:rsid w:val="00244853"/>
    <w:rsid w:val="00370DD5"/>
    <w:rsid w:val="00433692"/>
    <w:rsid w:val="004420A3"/>
    <w:rsid w:val="00554CE8"/>
    <w:rsid w:val="005831CC"/>
    <w:rsid w:val="005D3B1C"/>
    <w:rsid w:val="00666E5F"/>
    <w:rsid w:val="0077516E"/>
    <w:rsid w:val="00AF672B"/>
    <w:rsid w:val="00CE48B3"/>
    <w:rsid w:val="00D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Johnson's Lab</dc:creator>
  <cp:lastModifiedBy>Lab, L Johnson's</cp:lastModifiedBy>
  <cp:revision>8</cp:revision>
  <dcterms:created xsi:type="dcterms:W3CDTF">2013-09-04T17:54:00Z</dcterms:created>
  <dcterms:modified xsi:type="dcterms:W3CDTF">2014-01-03T22:23:00Z</dcterms:modified>
</cp:coreProperties>
</file>