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F54" w:rsidRDefault="00133F54" w:rsidP="00133F5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ENDOCRINE BLOOD</w:t>
      </w:r>
    </w:p>
    <w:p w:rsidR="00133F54" w:rsidRDefault="00133F54" w:rsidP="00133F5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proofErr w:type="spellStart"/>
      <w:r w:rsidRPr="002259CF">
        <w:rPr>
          <w:rFonts w:ascii="Arial" w:hAnsi="Arial" w:cs="Arial"/>
        </w:rPr>
        <w:t>Adenohypophysis</w:t>
      </w:r>
      <w:proofErr w:type="spellEnd"/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  <w:t>Pars Nervosa</w:t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Oxyphil</w:t>
      </w:r>
      <w:proofErr w:type="spellEnd"/>
      <w:r w:rsidRPr="002259CF">
        <w:rPr>
          <w:rFonts w:ascii="Arial" w:hAnsi="Arial" w:cs="Arial"/>
        </w:rPr>
        <w:t xml:space="preserve"> cells</w:t>
      </w:r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r w:rsidRPr="002259CF">
        <w:rPr>
          <w:rFonts w:ascii="Arial" w:hAnsi="Arial" w:cs="Arial"/>
        </w:rPr>
        <w:t xml:space="preserve">Pars </w:t>
      </w:r>
      <w:proofErr w:type="spellStart"/>
      <w:r w:rsidRPr="002259CF">
        <w:rPr>
          <w:rFonts w:ascii="Arial" w:hAnsi="Arial" w:cs="Arial"/>
        </w:rPr>
        <w:t>distalis</w:t>
      </w:r>
      <w:proofErr w:type="spellEnd"/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>Infundibulum</w:t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Zona</w:t>
      </w:r>
      <w:proofErr w:type="spellEnd"/>
      <w:r w:rsidRPr="002259CF">
        <w:rPr>
          <w:rFonts w:ascii="Arial" w:hAnsi="Arial" w:cs="Arial"/>
        </w:rPr>
        <w:t xml:space="preserve"> </w:t>
      </w:r>
      <w:proofErr w:type="spellStart"/>
      <w:r w:rsidRPr="002259CF">
        <w:rPr>
          <w:rFonts w:ascii="Arial" w:hAnsi="Arial" w:cs="Arial"/>
        </w:rPr>
        <w:t>glomerulosa</w:t>
      </w:r>
      <w:proofErr w:type="spellEnd"/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r w:rsidRPr="002259CF">
        <w:rPr>
          <w:rFonts w:ascii="Arial" w:hAnsi="Arial" w:cs="Arial"/>
        </w:rPr>
        <w:t xml:space="preserve">Pars </w:t>
      </w:r>
      <w:proofErr w:type="spellStart"/>
      <w:r w:rsidRPr="002259CF">
        <w:rPr>
          <w:rFonts w:ascii="Arial" w:hAnsi="Arial" w:cs="Arial"/>
        </w:rPr>
        <w:t>tuberalis</w:t>
      </w:r>
      <w:proofErr w:type="spellEnd"/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>Herring bodies</w:t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Zona</w:t>
      </w:r>
      <w:proofErr w:type="spellEnd"/>
      <w:r w:rsidRPr="002259CF">
        <w:rPr>
          <w:rFonts w:ascii="Arial" w:hAnsi="Arial" w:cs="Arial"/>
        </w:rPr>
        <w:t xml:space="preserve"> </w:t>
      </w:r>
      <w:proofErr w:type="spellStart"/>
      <w:r w:rsidRPr="002259CF">
        <w:rPr>
          <w:rFonts w:ascii="Arial" w:hAnsi="Arial" w:cs="Arial"/>
        </w:rPr>
        <w:t>fasciculata</w:t>
      </w:r>
      <w:proofErr w:type="spellEnd"/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r w:rsidRPr="002259CF">
        <w:rPr>
          <w:rFonts w:ascii="Arial" w:hAnsi="Arial" w:cs="Arial"/>
        </w:rPr>
        <w:t xml:space="preserve">Pars </w:t>
      </w:r>
      <w:proofErr w:type="spellStart"/>
      <w:r w:rsidRPr="002259CF">
        <w:rPr>
          <w:rFonts w:ascii="Arial" w:hAnsi="Arial" w:cs="Arial"/>
        </w:rPr>
        <w:t>intermedia</w:t>
      </w:r>
      <w:proofErr w:type="spellEnd"/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Pituicytes</w:t>
      </w:r>
      <w:proofErr w:type="spellEnd"/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Zona</w:t>
      </w:r>
      <w:proofErr w:type="spellEnd"/>
      <w:r w:rsidRPr="002259CF">
        <w:rPr>
          <w:rFonts w:ascii="Arial" w:hAnsi="Arial" w:cs="Arial"/>
        </w:rPr>
        <w:t xml:space="preserve"> </w:t>
      </w:r>
      <w:proofErr w:type="spellStart"/>
      <w:r w:rsidRPr="002259CF">
        <w:rPr>
          <w:rFonts w:ascii="Arial" w:hAnsi="Arial" w:cs="Arial"/>
        </w:rPr>
        <w:t>reticularis</w:t>
      </w:r>
      <w:proofErr w:type="spellEnd"/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r w:rsidRPr="002259CF">
        <w:rPr>
          <w:rFonts w:ascii="Arial" w:hAnsi="Arial" w:cs="Arial"/>
        </w:rPr>
        <w:t>Hypothalamus</w:t>
      </w:r>
      <w:r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>Colloid</w:t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Chromaffin</w:t>
      </w:r>
      <w:proofErr w:type="spellEnd"/>
      <w:r w:rsidRPr="002259CF">
        <w:rPr>
          <w:rFonts w:ascii="Arial" w:hAnsi="Arial" w:cs="Arial"/>
        </w:rPr>
        <w:t xml:space="preserve"> cells</w:t>
      </w:r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proofErr w:type="spellStart"/>
      <w:r w:rsidRPr="002259CF">
        <w:rPr>
          <w:rFonts w:ascii="Arial" w:hAnsi="Arial" w:cs="Arial"/>
        </w:rPr>
        <w:t>Chromophobe</w:t>
      </w:r>
      <w:proofErr w:type="spellEnd"/>
      <w:r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proofErr w:type="spellStart"/>
      <w:r w:rsidRPr="002259CF">
        <w:rPr>
          <w:rFonts w:ascii="Arial" w:hAnsi="Arial" w:cs="Arial"/>
        </w:rPr>
        <w:t>Parafollicular</w:t>
      </w:r>
      <w:proofErr w:type="spellEnd"/>
      <w:r w:rsidRPr="002259CF">
        <w:rPr>
          <w:rFonts w:ascii="Arial" w:hAnsi="Arial" w:cs="Arial"/>
        </w:rPr>
        <w:t xml:space="preserve"> cells</w:t>
      </w:r>
      <w:r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>Pineal gland</w:t>
      </w:r>
    </w:p>
    <w:p w:rsidR="00133F54" w:rsidRPr="002259CF" w:rsidRDefault="002259CF" w:rsidP="00133F54">
      <w:pPr>
        <w:spacing w:after="0" w:line="240" w:lineRule="auto"/>
        <w:rPr>
          <w:rFonts w:ascii="Arial" w:hAnsi="Arial" w:cs="Arial"/>
        </w:rPr>
      </w:pPr>
      <w:r w:rsidRPr="002259CF">
        <w:rPr>
          <w:rFonts w:ascii="Arial" w:hAnsi="Arial" w:cs="Arial"/>
        </w:rPr>
        <w:t>Acidophil/Basophil</w:t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="00133F54"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>Chief cells</w:t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</w:r>
      <w:r w:rsidRPr="002259CF">
        <w:rPr>
          <w:rFonts w:ascii="Arial" w:hAnsi="Arial" w:cs="Arial"/>
        </w:rPr>
        <w:tab/>
        <w:t>Sand granules</w:t>
      </w:r>
    </w:p>
    <w:p w:rsidR="00133F54" w:rsidRDefault="00133F54" w:rsidP="00133F54">
      <w:pPr>
        <w:spacing w:after="0" w:line="240" w:lineRule="auto"/>
        <w:rPr>
          <w:rFonts w:ascii="Arial" w:hAnsi="Arial" w:cs="Arial"/>
          <w:b/>
        </w:rPr>
      </w:pPr>
    </w:p>
    <w:p w:rsidR="00133F54" w:rsidRDefault="00133F54" w:rsidP="00133F5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33F54" w:rsidRDefault="00133F54" w:rsidP="00133F54">
      <w:pPr>
        <w:spacing w:after="0" w:line="240" w:lineRule="auto"/>
        <w:rPr>
          <w:rFonts w:ascii="Arial" w:hAnsi="Arial" w:cs="Arial"/>
          <w:b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structure of the pituitary gland and how it relates to the hypothalamus.</w:t>
      </w:r>
    </w:p>
    <w:p w:rsidR="002259CF" w:rsidRPr="002259CF" w:rsidRDefault="002259CF" w:rsidP="002259CF">
      <w:pPr>
        <w:rPr>
          <w:rFonts w:ascii="Arial" w:hAnsi="Arial" w:cs="Arial"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substances are produced in the </w:t>
      </w:r>
      <w:proofErr w:type="spellStart"/>
      <w:r>
        <w:rPr>
          <w:rFonts w:ascii="Arial" w:hAnsi="Arial" w:cs="Arial"/>
        </w:rPr>
        <w:t>adenohypophysis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neurohypophysis</w:t>
      </w:r>
      <w:proofErr w:type="spellEnd"/>
      <w:r>
        <w:rPr>
          <w:rFonts w:ascii="Arial" w:hAnsi="Arial" w:cs="Arial"/>
        </w:rPr>
        <w:t xml:space="preserve"> and how are they produced, stored and activated? Describe the functions and locations of action of these hormones. </w:t>
      </w:r>
    </w:p>
    <w:p w:rsidR="002259CF" w:rsidRPr="002259CF" w:rsidRDefault="002259CF" w:rsidP="002259CF">
      <w:pPr>
        <w:rPr>
          <w:rFonts w:ascii="Arial" w:hAnsi="Arial" w:cs="Arial"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How is thyroid hormone produced and stored?</w:t>
      </w: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Pr="002259CF" w:rsidRDefault="002259CF" w:rsidP="002259CF">
      <w:pPr>
        <w:pStyle w:val="ListParagraph"/>
        <w:rPr>
          <w:rFonts w:ascii="Arial" w:hAnsi="Arial" w:cs="Arial"/>
        </w:rPr>
      </w:pP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P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layers of the adrenal gland, and the substances secreted from each layer. </w:t>
      </w:r>
      <w:bookmarkStart w:id="0" w:name="_GoBack"/>
      <w:bookmarkEnd w:id="0"/>
    </w:p>
    <w:p w:rsidR="002259CF" w:rsidRPr="002259CF" w:rsidRDefault="002259CF" w:rsidP="002259CF">
      <w:pPr>
        <w:rPr>
          <w:rFonts w:ascii="Arial" w:hAnsi="Arial" w:cs="Arial"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Explain the difference in control of the adrenal cortex and adrenal medulla. </w:t>
      </w: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Pr="002259CF" w:rsidRDefault="002259CF" w:rsidP="002259CF">
      <w:pPr>
        <w:pStyle w:val="ListParagraph"/>
        <w:rPr>
          <w:rFonts w:ascii="Arial" w:hAnsi="Arial" w:cs="Arial"/>
        </w:rPr>
      </w:pP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stimulates the parathyroid gland to release PTH?</w:t>
      </w: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Default="002259CF" w:rsidP="002259CF">
      <w:pPr>
        <w:pStyle w:val="ListParagraph"/>
        <w:rPr>
          <w:rFonts w:ascii="Arial" w:hAnsi="Arial" w:cs="Arial"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function and relation of the endocrine pancreas to the exocrine pancreas.</w:t>
      </w:r>
    </w:p>
    <w:p w:rsidR="002259CF" w:rsidRPr="002259CF" w:rsidRDefault="002259CF" w:rsidP="002259CF">
      <w:pPr>
        <w:rPr>
          <w:rFonts w:ascii="Arial" w:hAnsi="Arial" w:cs="Arial"/>
        </w:rPr>
      </w:pPr>
    </w:p>
    <w:p w:rsidR="002259CF" w:rsidRDefault="002259CF" w:rsidP="002259C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List characteristic structures of cells that produce steroids.</w:t>
      </w:r>
    </w:p>
    <w:p w:rsidR="002259CF" w:rsidRPr="002259CF" w:rsidRDefault="002259CF" w:rsidP="002259CF">
      <w:pPr>
        <w:pStyle w:val="ListParagraph"/>
        <w:rPr>
          <w:rFonts w:ascii="Arial" w:hAnsi="Arial" w:cs="Arial"/>
        </w:rPr>
      </w:pPr>
    </w:p>
    <w:p w:rsidR="0035622A" w:rsidRDefault="0035622A"/>
    <w:sectPr w:rsidR="0035622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259CF">
      <w:pPr>
        <w:spacing w:after="0" w:line="240" w:lineRule="auto"/>
      </w:pPr>
      <w:r>
        <w:separator/>
      </w:r>
    </w:p>
  </w:endnote>
  <w:endnote w:type="continuationSeparator" w:id="0">
    <w:p w:rsidR="00000000" w:rsidRDefault="0022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259CF">
      <w:pPr>
        <w:spacing w:after="0" w:line="240" w:lineRule="auto"/>
      </w:pPr>
      <w:r>
        <w:separator/>
      </w:r>
    </w:p>
  </w:footnote>
  <w:footnote w:type="continuationSeparator" w:id="0">
    <w:p w:rsidR="00000000" w:rsidRDefault="00225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E9A" w:rsidRDefault="00133F54" w:rsidP="00531E9A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531E9A" w:rsidRDefault="00133F54" w:rsidP="00531E9A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531E9A" w:rsidRPr="00531E9A" w:rsidRDefault="00133F54" w:rsidP="00531E9A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531E9A" w:rsidRPr="00531E9A" w:rsidRDefault="002259CF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F54"/>
    <w:rsid w:val="00133F54"/>
    <w:rsid w:val="002259CF"/>
    <w:rsid w:val="0035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F54"/>
  </w:style>
  <w:style w:type="paragraph" w:styleId="ListParagraph">
    <w:name w:val="List Paragraph"/>
    <w:basedOn w:val="Normal"/>
    <w:uiPriority w:val="34"/>
    <w:qFormat/>
    <w:rsid w:val="00133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F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F54"/>
  </w:style>
  <w:style w:type="paragraph" w:styleId="ListParagraph">
    <w:name w:val="List Paragraph"/>
    <w:basedOn w:val="Normal"/>
    <w:uiPriority w:val="34"/>
    <w:qFormat/>
    <w:rsid w:val="00133F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2</cp:revision>
  <dcterms:created xsi:type="dcterms:W3CDTF">2013-06-07T18:23:00Z</dcterms:created>
  <dcterms:modified xsi:type="dcterms:W3CDTF">2013-12-10T22:48:00Z</dcterms:modified>
</cp:coreProperties>
</file>