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8B" w:rsidRDefault="001A3A8B" w:rsidP="001A3A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STUDY QUESTIONS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 w:rsidR="00FC7D4F">
        <w:rPr>
          <w:rFonts w:ascii="Arial" w:hAnsi="Arial" w:cs="Arial"/>
          <w:b/>
          <w:u w:val="single"/>
        </w:rPr>
        <w:t>INTEGUMENT</w:t>
      </w:r>
      <w:r w:rsidRPr="001A3A8B">
        <w:rPr>
          <w:rFonts w:ascii="Arial" w:hAnsi="Arial" w:cs="Arial"/>
          <w:b/>
          <w:u w:val="single"/>
        </w:rPr>
        <w:t xml:space="preserve"> SYSTEM</w:t>
      </w:r>
    </w:p>
    <w:p w:rsidR="001A3A8B" w:rsidRDefault="001A3A8B" w:rsidP="001A3A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VOCABULARY</w:t>
      </w:r>
    </w:p>
    <w:p w:rsidR="001A3A8B" w:rsidRPr="00333F0D" w:rsidRDefault="00333F0D" w:rsidP="001A3A8B">
      <w:pPr>
        <w:spacing w:after="0" w:line="240" w:lineRule="auto"/>
        <w:rPr>
          <w:rFonts w:ascii="Arial" w:hAnsi="Arial" w:cs="Arial"/>
        </w:rPr>
      </w:pPr>
      <w:r w:rsidRPr="00333F0D">
        <w:rPr>
          <w:rFonts w:ascii="Arial" w:hAnsi="Arial" w:cs="Arial"/>
        </w:rPr>
        <w:t>Epidermis</w:t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Pr="00333F0D">
        <w:rPr>
          <w:rFonts w:ascii="Arial" w:hAnsi="Arial" w:cs="Arial"/>
        </w:rPr>
        <w:t>Rete pegs</w:t>
      </w:r>
      <w:r w:rsidRPr="00333F0D">
        <w:rPr>
          <w:rFonts w:ascii="Arial" w:hAnsi="Arial" w:cs="Arial"/>
        </w:rPr>
        <w:tab/>
      </w:r>
      <w:r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proofErr w:type="spellStart"/>
      <w:r w:rsidRPr="00333F0D">
        <w:rPr>
          <w:rFonts w:ascii="Arial" w:hAnsi="Arial" w:cs="Arial"/>
        </w:rPr>
        <w:t>Meissner’s</w:t>
      </w:r>
      <w:proofErr w:type="spellEnd"/>
      <w:r w:rsidRPr="00333F0D">
        <w:rPr>
          <w:rFonts w:ascii="Arial" w:hAnsi="Arial" w:cs="Arial"/>
        </w:rPr>
        <w:t xml:space="preserve"> corpuscles</w:t>
      </w:r>
    </w:p>
    <w:p w:rsidR="001A3A8B" w:rsidRPr="00333F0D" w:rsidRDefault="00333F0D" w:rsidP="001A3A8B">
      <w:pPr>
        <w:spacing w:after="0" w:line="240" w:lineRule="auto"/>
        <w:rPr>
          <w:rFonts w:ascii="Arial" w:hAnsi="Arial" w:cs="Arial"/>
        </w:rPr>
      </w:pPr>
      <w:r w:rsidRPr="00333F0D">
        <w:rPr>
          <w:rFonts w:ascii="Arial" w:hAnsi="Arial" w:cs="Arial"/>
        </w:rPr>
        <w:t>Dermis</w:t>
      </w:r>
      <w:r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Pr="00333F0D">
        <w:rPr>
          <w:rFonts w:ascii="Arial" w:hAnsi="Arial" w:cs="Arial"/>
        </w:rPr>
        <w:t>Dermal papillae</w:t>
      </w:r>
      <w:r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proofErr w:type="spellStart"/>
      <w:r w:rsidRPr="00333F0D">
        <w:rPr>
          <w:rFonts w:ascii="Arial" w:hAnsi="Arial" w:cs="Arial"/>
        </w:rPr>
        <w:t>Pacinian</w:t>
      </w:r>
      <w:proofErr w:type="spellEnd"/>
      <w:r w:rsidRPr="00333F0D">
        <w:rPr>
          <w:rFonts w:ascii="Arial" w:hAnsi="Arial" w:cs="Arial"/>
        </w:rPr>
        <w:t xml:space="preserve"> corpuscles</w:t>
      </w:r>
    </w:p>
    <w:p w:rsidR="001A3A8B" w:rsidRPr="00333F0D" w:rsidRDefault="00333F0D" w:rsidP="001A3A8B">
      <w:pPr>
        <w:spacing w:after="0" w:line="240" w:lineRule="auto"/>
        <w:rPr>
          <w:rFonts w:ascii="Arial" w:hAnsi="Arial" w:cs="Arial"/>
        </w:rPr>
      </w:pPr>
      <w:r w:rsidRPr="00333F0D">
        <w:rPr>
          <w:rFonts w:ascii="Arial" w:hAnsi="Arial" w:cs="Arial"/>
        </w:rPr>
        <w:t>Keratinocytes</w:t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Pr="00333F0D">
        <w:rPr>
          <w:rFonts w:ascii="Arial" w:hAnsi="Arial" w:cs="Arial"/>
        </w:rPr>
        <w:t>Melanin capping</w:t>
      </w:r>
      <w:r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proofErr w:type="spellStart"/>
      <w:proofErr w:type="gramStart"/>
      <w:r w:rsidRPr="00333F0D">
        <w:rPr>
          <w:rFonts w:ascii="Arial" w:hAnsi="Arial" w:cs="Arial"/>
        </w:rPr>
        <w:t>Mucocutaneous</w:t>
      </w:r>
      <w:proofErr w:type="spellEnd"/>
      <w:proofErr w:type="gramEnd"/>
      <w:r w:rsidRPr="00333F0D">
        <w:rPr>
          <w:rFonts w:ascii="Arial" w:hAnsi="Arial" w:cs="Arial"/>
        </w:rPr>
        <w:t xml:space="preserve"> junctions</w:t>
      </w:r>
    </w:p>
    <w:p w:rsidR="001A3A8B" w:rsidRPr="00333F0D" w:rsidRDefault="00333F0D" w:rsidP="001A3A8B">
      <w:pPr>
        <w:spacing w:after="0" w:line="240" w:lineRule="auto"/>
        <w:rPr>
          <w:rFonts w:ascii="Arial" w:hAnsi="Arial" w:cs="Arial"/>
        </w:rPr>
      </w:pPr>
      <w:r w:rsidRPr="00333F0D">
        <w:rPr>
          <w:rFonts w:ascii="Arial" w:hAnsi="Arial" w:cs="Arial"/>
        </w:rPr>
        <w:t>Melanocytes</w:t>
      </w:r>
      <w:r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Pr="00333F0D">
        <w:rPr>
          <w:rFonts w:ascii="Arial" w:hAnsi="Arial" w:cs="Arial"/>
        </w:rPr>
        <w:t>Langerhans cells</w:t>
      </w:r>
      <w:r w:rsidRPr="00333F0D">
        <w:rPr>
          <w:rFonts w:ascii="Arial" w:hAnsi="Arial" w:cs="Arial"/>
        </w:rPr>
        <w:tab/>
      </w:r>
      <w:r w:rsidRPr="00333F0D">
        <w:rPr>
          <w:rFonts w:ascii="Arial" w:hAnsi="Arial" w:cs="Arial"/>
        </w:rPr>
        <w:tab/>
      </w:r>
      <w:proofErr w:type="spellStart"/>
      <w:proofErr w:type="gramStart"/>
      <w:r w:rsidRPr="00333F0D">
        <w:rPr>
          <w:rFonts w:ascii="Arial" w:hAnsi="Arial" w:cs="Arial"/>
        </w:rPr>
        <w:t>Filiform</w:t>
      </w:r>
      <w:proofErr w:type="spellEnd"/>
      <w:proofErr w:type="gramEnd"/>
      <w:r w:rsidRPr="00333F0D">
        <w:rPr>
          <w:rFonts w:ascii="Arial" w:hAnsi="Arial" w:cs="Arial"/>
        </w:rPr>
        <w:t xml:space="preserve"> papillae</w:t>
      </w:r>
    </w:p>
    <w:p w:rsidR="001A3A8B" w:rsidRPr="00333F0D" w:rsidRDefault="00333F0D" w:rsidP="001A3A8B">
      <w:pPr>
        <w:spacing w:after="0" w:line="240" w:lineRule="auto"/>
        <w:rPr>
          <w:rFonts w:ascii="Arial" w:hAnsi="Arial" w:cs="Arial"/>
        </w:rPr>
      </w:pPr>
      <w:r w:rsidRPr="00333F0D">
        <w:rPr>
          <w:rFonts w:ascii="Arial" w:hAnsi="Arial" w:cs="Arial"/>
        </w:rPr>
        <w:t>Stratum basal</w:t>
      </w:r>
      <w:r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proofErr w:type="gramStart"/>
      <w:r w:rsidRPr="00333F0D">
        <w:rPr>
          <w:rFonts w:ascii="Arial" w:hAnsi="Arial" w:cs="Arial"/>
        </w:rPr>
        <w:t>Papillary</w:t>
      </w:r>
      <w:proofErr w:type="gramEnd"/>
      <w:r w:rsidRPr="00333F0D">
        <w:rPr>
          <w:rFonts w:ascii="Arial" w:hAnsi="Arial" w:cs="Arial"/>
        </w:rPr>
        <w:t xml:space="preserve"> layer</w:t>
      </w:r>
      <w:r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Pr="00333F0D">
        <w:rPr>
          <w:rFonts w:ascii="Arial" w:hAnsi="Arial" w:cs="Arial"/>
        </w:rPr>
        <w:t>Fungiform papillae</w:t>
      </w:r>
    </w:p>
    <w:p w:rsidR="001A3A8B" w:rsidRPr="00333F0D" w:rsidRDefault="00333F0D" w:rsidP="001A3A8B">
      <w:pPr>
        <w:spacing w:after="0" w:line="240" w:lineRule="auto"/>
        <w:rPr>
          <w:rFonts w:ascii="Arial" w:hAnsi="Arial" w:cs="Arial"/>
        </w:rPr>
      </w:pPr>
      <w:r w:rsidRPr="00333F0D">
        <w:rPr>
          <w:rFonts w:ascii="Arial" w:hAnsi="Arial" w:cs="Arial"/>
        </w:rPr>
        <w:t xml:space="preserve">Stratum </w:t>
      </w:r>
      <w:proofErr w:type="spellStart"/>
      <w:r w:rsidRPr="00333F0D">
        <w:rPr>
          <w:rFonts w:ascii="Arial" w:hAnsi="Arial" w:cs="Arial"/>
        </w:rPr>
        <w:t>spinosum</w:t>
      </w:r>
      <w:proofErr w:type="spellEnd"/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Pr="00333F0D">
        <w:rPr>
          <w:rFonts w:ascii="Arial" w:hAnsi="Arial" w:cs="Arial"/>
        </w:rPr>
        <w:t>Hypodermis</w:t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Pr="00333F0D">
        <w:rPr>
          <w:rFonts w:ascii="Arial" w:hAnsi="Arial" w:cs="Arial"/>
        </w:rPr>
        <w:t>Circumvallate papillae</w:t>
      </w:r>
    </w:p>
    <w:p w:rsidR="001A3A8B" w:rsidRPr="00333F0D" w:rsidRDefault="00333F0D" w:rsidP="001A3A8B">
      <w:pPr>
        <w:spacing w:after="0" w:line="240" w:lineRule="auto"/>
        <w:rPr>
          <w:rFonts w:ascii="Arial" w:hAnsi="Arial" w:cs="Arial"/>
        </w:rPr>
      </w:pPr>
      <w:r w:rsidRPr="00333F0D">
        <w:rPr>
          <w:rFonts w:ascii="Arial" w:hAnsi="Arial" w:cs="Arial"/>
        </w:rPr>
        <w:t xml:space="preserve">Stratum </w:t>
      </w:r>
      <w:proofErr w:type="spellStart"/>
      <w:r w:rsidRPr="00333F0D">
        <w:rPr>
          <w:rFonts w:ascii="Arial" w:hAnsi="Arial" w:cs="Arial"/>
        </w:rPr>
        <w:t>granulosum</w:t>
      </w:r>
      <w:proofErr w:type="spellEnd"/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="001A3A8B" w:rsidRPr="00333F0D">
        <w:rPr>
          <w:rFonts w:ascii="Arial" w:hAnsi="Arial" w:cs="Arial"/>
        </w:rPr>
        <w:tab/>
      </w:r>
      <w:r w:rsidRPr="00333F0D">
        <w:rPr>
          <w:rFonts w:ascii="Arial" w:hAnsi="Arial" w:cs="Arial"/>
        </w:rPr>
        <w:t xml:space="preserve">Stratum </w:t>
      </w:r>
      <w:proofErr w:type="spellStart"/>
      <w:r w:rsidRPr="00333F0D">
        <w:rPr>
          <w:rFonts w:ascii="Arial" w:hAnsi="Arial" w:cs="Arial"/>
        </w:rPr>
        <w:t>lucidum</w:t>
      </w:r>
      <w:proofErr w:type="spellEnd"/>
      <w:r w:rsidRPr="00333F0D">
        <w:rPr>
          <w:rFonts w:ascii="Arial" w:hAnsi="Arial" w:cs="Arial"/>
        </w:rPr>
        <w:tab/>
      </w:r>
      <w:r w:rsidRPr="00333F0D">
        <w:rPr>
          <w:rFonts w:ascii="Arial" w:hAnsi="Arial" w:cs="Arial"/>
        </w:rPr>
        <w:tab/>
        <w:t xml:space="preserve">Stratum </w:t>
      </w:r>
      <w:proofErr w:type="spellStart"/>
      <w:r w:rsidRPr="00333F0D">
        <w:rPr>
          <w:rFonts w:ascii="Arial" w:hAnsi="Arial" w:cs="Arial"/>
        </w:rPr>
        <w:t>corneum</w:t>
      </w:r>
      <w:proofErr w:type="spellEnd"/>
      <w:r w:rsidRPr="00333F0D">
        <w:rPr>
          <w:rFonts w:ascii="Arial" w:hAnsi="Arial" w:cs="Arial"/>
        </w:rPr>
        <w:t xml:space="preserve"> </w:t>
      </w:r>
    </w:p>
    <w:p w:rsidR="001A3A8B" w:rsidRPr="00333F0D" w:rsidRDefault="00333F0D" w:rsidP="001A3A8B">
      <w:pPr>
        <w:spacing w:after="0" w:line="240" w:lineRule="auto"/>
        <w:rPr>
          <w:rFonts w:ascii="Arial" w:hAnsi="Arial" w:cs="Arial"/>
        </w:rPr>
      </w:pPr>
      <w:r w:rsidRPr="00333F0D">
        <w:rPr>
          <w:rFonts w:ascii="Arial" w:hAnsi="Arial" w:cs="Arial"/>
        </w:rPr>
        <w:t>Sebaceous glands</w:t>
      </w:r>
      <w:r w:rsidRPr="00333F0D">
        <w:rPr>
          <w:rFonts w:ascii="Arial" w:hAnsi="Arial" w:cs="Arial"/>
        </w:rPr>
        <w:tab/>
      </w:r>
      <w:r w:rsidRPr="00333F0D">
        <w:rPr>
          <w:rFonts w:ascii="Arial" w:hAnsi="Arial" w:cs="Arial"/>
        </w:rPr>
        <w:tab/>
      </w:r>
      <w:r w:rsidRPr="00333F0D">
        <w:rPr>
          <w:rFonts w:ascii="Arial" w:hAnsi="Arial" w:cs="Arial"/>
        </w:rPr>
        <w:tab/>
      </w:r>
      <w:proofErr w:type="spellStart"/>
      <w:r w:rsidRPr="00333F0D">
        <w:rPr>
          <w:rFonts w:ascii="Arial" w:hAnsi="Arial" w:cs="Arial"/>
        </w:rPr>
        <w:t>Arrector</w:t>
      </w:r>
      <w:proofErr w:type="spellEnd"/>
      <w:r w:rsidRPr="00333F0D">
        <w:rPr>
          <w:rFonts w:ascii="Arial" w:hAnsi="Arial" w:cs="Arial"/>
        </w:rPr>
        <w:t xml:space="preserve"> pili muscle</w:t>
      </w:r>
      <w:r w:rsidRPr="00333F0D">
        <w:rPr>
          <w:rFonts w:ascii="Arial" w:hAnsi="Arial" w:cs="Arial"/>
        </w:rPr>
        <w:tab/>
      </w:r>
      <w:r w:rsidRPr="00333F0D">
        <w:rPr>
          <w:rFonts w:ascii="Arial" w:hAnsi="Arial" w:cs="Arial"/>
        </w:rPr>
        <w:tab/>
      </w:r>
    </w:p>
    <w:p w:rsidR="00333F0D" w:rsidRDefault="00333F0D" w:rsidP="001A3A8B">
      <w:pPr>
        <w:spacing w:after="0" w:line="240" w:lineRule="auto"/>
        <w:rPr>
          <w:rFonts w:ascii="Arial" w:hAnsi="Arial" w:cs="Arial"/>
          <w:b/>
        </w:rPr>
      </w:pP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OBJECTIVES AND QUESTIONS</w:t>
      </w: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</w:p>
    <w:p w:rsidR="001A3A8B" w:rsidRDefault="00333F0D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Describe the layers of the epidermis, dermis, and hypodermis, and list the cell types associated with each layer.</w:t>
      </w:r>
    </w:p>
    <w:p w:rsidR="00333F0D" w:rsidRDefault="00333F0D" w:rsidP="00333F0D">
      <w:pPr>
        <w:rPr>
          <w:rFonts w:ascii="Arial" w:hAnsi="Arial" w:cs="Arial"/>
        </w:rPr>
      </w:pPr>
    </w:p>
    <w:p w:rsidR="00333F0D" w:rsidRPr="00333F0D" w:rsidRDefault="00333F0D" w:rsidP="00333F0D">
      <w:pPr>
        <w:rPr>
          <w:rFonts w:ascii="Arial" w:hAnsi="Arial" w:cs="Arial"/>
        </w:rPr>
      </w:pPr>
    </w:p>
    <w:p w:rsidR="00333F0D" w:rsidRDefault="00333F0D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is the function of melanin capping?</w:t>
      </w:r>
    </w:p>
    <w:p w:rsidR="00333F0D" w:rsidRDefault="00333F0D" w:rsidP="00333F0D">
      <w:pPr>
        <w:pStyle w:val="ListParagraph"/>
        <w:rPr>
          <w:rFonts w:ascii="Arial" w:hAnsi="Arial" w:cs="Arial"/>
        </w:rPr>
      </w:pPr>
    </w:p>
    <w:p w:rsidR="00333F0D" w:rsidRPr="00333F0D" w:rsidRDefault="00333F0D" w:rsidP="00333F0D">
      <w:pPr>
        <w:pStyle w:val="ListParagraph"/>
        <w:rPr>
          <w:rFonts w:ascii="Arial" w:hAnsi="Arial" w:cs="Arial"/>
        </w:rPr>
      </w:pPr>
    </w:p>
    <w:p w:rsidR="00333F0D" w:rsidRPr="00333F0D" w:rsidRDefault="00333F0D" w:rsidP="00333F0D">
      <w:pPr>
        <w:rPr>
          <w:rFonts w:ascii="Arial" w:hAnsi="Arial" w:cs="Arial"/>
        </w:rPr>
      </w:pPr>
    </w:p>
    <w:p w:rsidR="00333F0D" w:rsidRDefault="00333F0D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is the function of Langerhans cells?</w:t>
      </w:r>
    </w:p>
    <w:p w:rsidR="00333F0D" w:rsidRDefault="00333F0D" w:rsidP="00333F0D">
      <w:pPr>
        <w:rPr>
          <w:rFonts w:ascii="Arial" w:hAnsi="Arial" w:cs="Arial"/>
        </w:rPr>
      </w:pPr>
    </w:p>
    <w:p w:rsidR="00333F0D" w:rsidRPr="00333F0D" w:rsidRDefault="00333F0D" w:rsidP="00333F0D">
      <w:pPr>
        <w:rPr>
          <w:rFonts w:ascii="Arial" w:hAnsi="Arial" w:cs="Arial"/>
        </w:rPr>
      </w:pPr>
    </w:p>
    <w:p w:rsidR="00333F0D" w:rsidRDefault="00333F0D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Describe sebaceous, </w:t>
      </w:r>
      <w:proofErr w:type="spellStart"/>
      <w:r>
        <w:rPr>
          <w:rFonts w:ascii="Arial" w:hAnsi="Arial" w:cs="Arial"/>
        </w:rPr>
        <w:t>eccrine</w:t>
      </w:r>
      <w:proofErr w:type="spellEnd"/>
      <w:r>
        <w:rPr>
          <w:rFonts w:ascii="Arial" w:hAnsi="Arial" w:cs="Arial"/>
        </w:rPr>
        <w:t xml:space="preserve">, and apocrine glands and compare their function and methods of secretion. </w:t>
      </w:r>
    </w:p>
    <w:p w:rsidR="00333F0D" w:rsidRPr="00333F0D" w:rsidRDefault="00333F0D" w:rsidP="00333F0D">
      <w:pPr>
        <w:pStyle w:val="ListParagraph"/>
        <w:rPr>
          <w:rFonts w:ascii="Arial" w:hAnsi="Arial" w:cs="Arial"/>
        </w:rPr>
      </w:pPr>
    </w:p>
    <w:p w:rsidR="00333F0D" w:rsidRPr="00333F0D" w:rsidRDefault="00333F0D" w:rsidP="00333F0D">
      <w:pPr>
        <w:rPr>
          <w:rFonts w:ascii="Arial" w:hAnsi="Arial" w:cs="Arial"/>
        </w:rPr>
      </w:pPr>
      <w:bookmarkStart w:id="0" w:name="_GoBack"/>
      <w:bookmarkEnd w:id="0"/>
    </w:p>
    <w:p w:rsidR="00333F0D" w:rsidRDefault="00333F0D" w:rsidP="001A3A8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Differentiate between </w:t>
      </w:r>
      <w:proofErr w:type="spellStart"/>
      <w:r>
        <w:rPr>
          <w:rFonts w:ascii="Arial" w:hAnsi="Arial" w:cs="Arial"/>
        </w:rPr>
        <w:t>Meissner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pacinian</w:t>
      </w:r>
      <w:proofErr w:type="spellEnd"/>
      <w:r>
        <w:rPr>
          <w:rFonts w:ascii="Arial" w:hAnsi="Arial" w:cs="Arial"/>
        </w:rPr>
        <w:t xml:space="preserve"> corpuscles.</w:t>
      </w:r>
    </w:p>
    <w:p w:rsidR="00333F0D" w:rsidRPr="00333F0D" w:rsidRDefault="00333F0D" w:rsidP="00333F0D">
      <w:pPr>
        <w:pStyle w:val="ListParagraph"/>
        <w:rPr>
          <w:rFonts w:ascii="Arial" w:hAnsi="Arial" w:cs="Arial"/>
        </w:rPr>
      </w:pPr>
    </w:p>
    <w:p w:rsidR="0035622A" w:rsidRDefault="0035622A"/>
    <w:sectPr w:rsidR="0035622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A8B" w:rsidRDefault="001A3A8B" w:rsidP="001A3A8B">
      <w:pPr>
        <w:spacing w:after="0" w:line="240" w:lineRule="auto"/>
      </w:pPr>
      <w:r>
        <w:separator/>
      </w:r>
    </w:p>
  </w:endnote>
  <w:endnote w:type="continuationSeparator" w:id="0">
    <w:p w:rsidR="001A3A8B" w:rsidRDefault="001A3A8B" w:rsidP="001A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A8B" w:rsidRDefault="001A3A8B" w:rsidP="001A3A8B">
      <w:pPr>
        <w:spacing w:after="0" w:line="240" w:lineRule="auto"/>
      </w:pPr>
      <w:r>
        <w:separator/>
      </w:r>
    </w:p>
  </w:footnote>
  <w:footnote w:type="continuationSeparator" w:id="0">
    <w:p w:rsidR="001A3A8B" w:rsidRDefault="001A3A8B" w:rsidP="001A3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A8B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Biology of Mammalian Cells and Tissues</w:t>
    </w:r>
  </w:p>
  <w:p w:rsidR="001A3A8B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VIBS 443, VIBS 602</w:t>
    </w:r>
  </w:p>
  <w:p w:rsidR="001A3A8B" w:rsidRPr="00531E9A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Dr. Larry Johnson</w:t>
    </w:r>
  </w:p>
  <w:p w:rsidR="001A3A8B" w:rsidRDefault="001A3A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3EF2"/>
    <w:multiLevelType w:val="hybridMultilevel"/>
    <w:tmpl w:val="EBD4B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A8B"/>
    <w:rsid w:val="001A3A8B"/>
    <w:rsid w:val="00333F0D"/>
    <w:rsid w:val="0035622A"/>
    <w:rsid w:val="00FC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A8B"/>
  </w:style>
  <w:style w:type="paragraph" w:styleId="Footer">
    <w:name w:val="footer"/>
    <w:basedOn w:val="Normal"/>
    <w:link w:val="Foot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A8B"/>
  </w:style>
  <w:style w:type="paragraph" w:styleId="ListParagraph">
    <w:name w:val="List Paragraph"/>
    <w:basedOn w:val="Normal"/>
    <w:uiPriority w:val="34"/>
    <w:qFormat/>
    <w:rsid w:val="001A3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A8B"/>
  </w:style>
  <w:style w:type="paragraph" w:styleId="Footer">
    <w:name w:val="footer"/>
    <w:basedOn w:val="Normal"/>
    <w:link w:val="Foot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A8B"/>
  </w:style>
  <w:style w:type="paragraph" w:styleId="ListParagraph">
    <w:name w:val="List Paragraph"/>
    <w:basedOn w:val="Normal"/>
    <w:uiPriority w:val="34"/>
    <w:qFormat/>
    <w:rsid w:val="001A3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Rosedahl</dc:creator>
  <cp:lastModifiedBy>L Johnson's Lab</cp:lastModifiedBy>
  <cp:revision>3</cp:revision>
  <dcterms:created xsi:type="dcterms:W3CDTF">2013-06-07T18:23:00Z</dcterms:created>
  <dcterms:modified xsi:type="dcterms:W3CDTF">2013-12-11T18:53:00Z</dcterms:modified>
</cp:coreProperties>
</file>