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D34" w:rsidRPr="00684B04" w:rsidRDefault="00A02D34" w:rsidP="00A02D34">
      <w:pPr>
        <w:widowControl/>
        <w:autoSpaceDE/>
        <w:autoSpaceDN/>
        <w:adjustRightInd/>
        <w:rPr>
          <w:rFonts w:ascii="Arial" w:hAnsi="Arial" w:cs="Arial"/>
          <w:sz w:val="20"/>
          <w:szCs w:val="20"/>
        </w:rPr>
      </w:pPr>
    </w:p>
    <w:p w:rsidR="00A02D34" w:rsidRPr="00684B04" w:rsidRDefault="00A02D34" w:rsidP="00A02D34">
      <w:pPr>
        <w:rPr>
          <w:rFonts w:ascii="Arial" w:hAnsi="Arial" w:cs="Arial"/>
          <w:b/>
          <w:sz w:val="20"/>
          <w:szCs w:val="20"/>
        </w:rPr>
      </w:pPr>
      <w:r w:rsidRPr="00684B04">
        <w:rPr>
          <w:rFonts w:ascii="Arial" w:hAnsi="Arial" w:cs="Arial"/>
          <w:b/>
          <w:sz w:val="20"/>
          <w:szCs w:val="20"/>
        </w:rPr>
        <w:t>STUDY GUIDE</w:t>
      </w:r>
      <w:r w:rsidRPr="00684B04">
        <w:rPr>
          <w:rFonts w:ascii="Arial" w:hAnsi="Arial" w:cs="Arial"/>
          <w:b/>
          <w:sz w:val="20"/>
          <w:szCs w:val="20"/>
        </w:rPr>
        <w:tab/>
      </w:r>
      <w:r w:rsidRPr="00684B04">
        <w:rPr>
          <w:rFonts w:ascii="Arial" w:hAnsi="Arial" w:cs="Arial"/>
          <w:b/>
          <w:sz w:val="20"/>
          <w:szCs w:val="20"/>
        </w:rPr>
        <w:tab/>
        <w:t xml:space="preserve"> </w:t>
      </w:r>
      <w:r w:rsidRPr="00684B04">
        <w:rPr>
          <w:rFonts w:ascii="Arial" w:hAnsi="Arial" w:cs="Arial"/>
          <w:b/>
          <w:sz w:val="20"/>
          <w:szCs w:val="20"/>
        </w:rPr>
        <w:tab/>
        <w:t xml:space="preserve"> </w:t>
      </w:r>
      <w:r w:rsidRPr="00684B04">
        <w:rPr>
          <w:rFonts w:ascii="Arial" w:hAnsi="Arial" w:cs="Arial"/>
          <w:b/>
          <w:sz w:val="20"/>
          <w:szCs w:val="20"/>
          <w:u w:val="single"/>
        </w:rPr>
        <w:t>INTRODUCTION TO MICROSCOPY</w:t>
      </w:r>
      <w:r w:rsidRPr="00684B04">
        <w:rPr>
          <w:rFonts w:ascii="Arial" w:hAnsi="Arial" w:cs="Arial"/>
          <w:b/>
          <w:sz w:val="20"/>
          <w:szCs w:val="20"/>
        </w:rPr>
        <w:tab/>
      </w:r>
    </w:p>
    <w:p w:rsidR="00A02D34" w:rsidRPr="00684B04" w:rsidRDefault="00A02D34" w:rsidP="00A02D34">
      <w:pPr>
        <w:rPr>
          <w:rFonts w:ascii="Arial" w:hAnsi="Arial" w:cs="Arial"/>
          <w:b/>
          <w:sz w:val="20"/>
          <w:szCs w:val="20"/>
        </w:rPr>
      </w:pPr>
    </w:p>
    <w:p w:rsidR="00A02D34" w:rsidRPr="00684B04" w:rsidRDefault="00A02D34" w:rsidP="00A02D34">
      <w:pPr>
        <w:rPr>
          <w:rFonts w:ascii="Arial" w:hAnsi="Arial" w:cs="Arial"/>
          <w:b/>
          <w:sz w:val="20"/>
          <w:szCs w:val="20"/>
        </w:rPr>
      </w:pPr>
      <w:r w:rsidRPr="00684B04">
        <w:rPr>
          <w:rFonts w:ascii="Arial" w:hAnsi="Arial" w:cs="Arial"/>
          <w:b/>
          <w:sz w:val="20"/>
          <w:szCs w:val="20"/>
        </w:rPr>
        <w:t>VOCABULARY</w:t>
      </w:r>
      <w:r w:rsidRPr="00684B04">
        <w:rPr>
          <w:rFonts w:ascii="Arial" w:hAnsi="Arial" w:cs="Arial"/>
          <w:b/>
          <w:sz w:val="20"/>
          <w:szCs w:val="20"/>
        </w:rPr>
        <w:tab/>
      </w:r>
    </w:p>
    <w:p w:rsidR="00A02D34" w:rsidRPr="00684B04" w:rsidRDefault="00A02D34" w:rsidP="00A02D34">
      <w:pPr>
        <w:rPr>
          <w:rFonts w:ascii="Arial" w:hAnsi="Arial" w:cs="Arial"/>
          <w:b/>
          <w:sz w:val="20"/>
          <w:szCs w:val="20"/>
        </w:rPr>
      </w:pPr>
    </w:p>
    <w:p w:rsidR="00A02D34" w:rsidRPr="00684B04" w:rsidRDefault="00A02D34" w:rsidP="00A02D34">
      <w:pPr>
        <w:rPr>
          <w:rFonts w:ascii="Arial" w:hAnsi="Arial" w:cs="Arial"/>
          <w:sz w:val="20"/>
          <w:szCs w:val="20"/>
        </w:rPr>
      </w:pPr>
      <w:r w:rsidRPr="00684B04">
        <w:rPr>
          <w:rFonts w:ascii="Arial" w:hAnsi="Arial" w:cs="Arial"/>
          <w:sz w:val="20"/>
          <w:szCs w:val="20"/>
        </w:rPr>
        <w:t>Light microscope</w:t>
      </w:r>
      <w:r w:rsidRPr="00684B04">
        <w:rPr>
          <w:rFonts w:ascii="Arial" w:hAnsi="Arial" w:cs="Arial"/>
          <w:sz w:val="20"/>
          <w:szCs w:val="20"/>
        </w:rPr>
        <w:tab/>
      </w:r>
      <w:r w:rsidRPr="00684B04">
        <w:rPr>
          <w:rFonts w:ascii="Arial" w:hAnsi="Arial" w:cs="Arial"/>
          <w:sz w:val="20"/>
          <w:szCs w:val="20"/>
        </w:rPr>
        <w:tab/>
        <w:t>Condenser Iris diaphragm</w:t>
      </w:r>
      <w:r w:rsidRPr="00684B04">
        <w:rPr>
          <w:rFonts w:ascii="Arial" w:hAnsi="Arial" w:cs="Arial"/>
          <w:sz w:val="20"/>
          <w:szCs w:val="20"/>
        </w:rPr>
        <w:tab/>
      </w:r>
      <w:r w:rsidRPr="00684B04">
        <w:rPr>
          <w:rFonts w:ascii="Arial" w:hAnsi="Arial" w:cs="Arial"/>
          <w:sz w:val="20"/>
          <w:szCs w:val="20"/>
        </w:rPr>
        <w:tab/>
        <w:t>Turret nosepiece</w:t>
      </w:r>
    </w:p>
    <w:p w:rsidR="00A02D34" w:rsidRPr="00684B04" w:rsidRDefault="00A02D34" w:rsidP="00A02D34">
      <w:pPr>
        <w:rPr>
          <w:rFonts w:ascii="Arial" w:hAnsi="Arial" w:cs="Arial"/>
          <w:sz w:val="20"/>
          <w:szCs w:val="20"/>
        </w:rPr>
      </w:pPr>
      <w:r w:rsidRPr="00684B04">
        <w:rPr>
          <w:rFonts w:ascii="Arial" w:hAnsi="Arial" w:cs="Arial"/>
          <w:sz w:val="20"/>
          <w:szCs w:val="20"/>
        </w:rPr>
        <w:t>Swing-in condenser</w:t>
      </w:r>
      <w:r w:rsidRPr="00684B04">
        <w:rPr>
          <w:rFonts w:ascii="Arial" w:hAnsi="Arial" w:cs="Arial"/>
          <w:sz w:val="20"/>
          <w:szCs w:val="20"/>
        </w:rPr>
        <w:tab/>
      </w:r>
      <w:r w:rsidRPr="00684B04">
        <w:rPr>
          <w:rFonts w:ascii="Arial" w:hAnsi="Arial" w:cs="Arial"/>
          <w:sz w:val="20"/>
          <w:szCs w:val="20"/>
        </w:rPr>
        <w:tab/>
        <w:t>Magnification</w:t>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t>Resolution</w:t>
      </w:r>
    </w:p>
    <w:p w:rsidR="00A02D34" w:rsidRPr="00684B04" w:rsidRDefault="00A02D34" w:rsidP="00A02D34">
      <w:pPr>
        <w:rPr>
          <w:rFonts w:ascii="Arial" w:hAnsi="Arial" w:cs="Arial"/>
          <w:sz w:val="20"/>
          <w:szCs w:val="20"/>
        </w:rPr>
      </w:pPr>
      <w:r w:rsidRPr="00684B04">
        <w:rPr>
          <w:rFonts w:ascii="Arial" w:hAnsi="Arial" w:cs="Arial"/>
          <w:sz w:val="20"/>
          <w:szCs w:val="20"/>
        </w:rPr>
        <w:t>Refractive index</w:t>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t>Ocular</w:t>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t>Bright Field</w:t>
      </w:r>
    </w:p>
    <w:p w:rsidR="00A02D34" w:rsidRPr="00684B04" w:rsidRDefault="00A02D34" w:rsidP="00A02D34">
      <w:pPr>
        <w:rPr>
          <w:rFonts w:ascii="Arial" w:hAnsi="Arial" w:cs="Arial"/>
          <w:sz w:val="20"/>
          <w:szCs w:val="20"/>
        </w:rPr>
      </w:pPr>
      <w:r w:rsidRPr="00684B04">
        <w:rPr>
          <w:rFonts w:ascii="Arial" w:hAnsi="Arial" w:cs="Arial"/>
          <w:sz w:val="20"/>
          <w:szCs w:val="20"/>
        </w:rPr>
        <w:t>Objective lens</w:t>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t>Phase contrast</w:t>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r>
      <w:r w:rsidRPr="00684B04">
        <w:rPr>
          <w:rFonts w:ascii="Arial" w:hAnsi="Arial" w:cs="Arial"/>
          <w:sz w:val="20"/>
          <w:szCs w:val="20"/>
        </w:rPr>
        <w:tab/>
        <w:t>Projector lens</w:t>
      </w:r>
    </w:p>
    <w:p w:rsidR="00A02D34" w:rsidRPr="00684B04" w:rsidRDefault="00A02D34" w:rsidP="00A02D34">
      <w:pPr>
        <w:rPr>
          <w:rFonts w:ascii="Arial" w:hAnsi="Arial" w:cs="Arial"/>
          <w:sz w:val="20"/>
          <w:szCs w:val="20"/>
        </w:rPr>
      </w:pPr>
      <w:r w:rsidRPr="00684B04">
        <w:rPr>
          <w:rFonts w:ascii="Arial" w:hAnsi="Arial" w:cs="Arial"/>
          <w:sz w:val="20"/>
          <w:szCs w:val="20"/>
        </w:rPr>
        <w:t>Resolving power</w:t>
      </w:r>
      <w:r w:rsidRPr="00684B04">
        <w:rPr>
          <w:rFonts w:ascii="Arial" w:hAnsi="Arial" w:cs="Arial"/>
          <w:sz w:val="20"/>
          <w:szCs w:val="20"/>
        </w:rPr>
        <w:tab/>
      </w:r>
      <w:r w:rsidRPr="00684B04">
        <w:rPr>
          <w:rFonts w:ascii="Arial" w:hAnsi="Arial" w:cs="Arial"/>
          <w:sz w:val="20"/>
          <w:szCs w:val="20"/>
        </w:rPr>
        <w:tab/>
        <w:t>Numerical aperture</w:t>
      </w:r>
    </w:p>
    <w:p w:rsidR="00A02D34" w:rsidRPr="00684B04" w:rsidRDefault="00A02D34" w:rsidP="00A02D34">
      <w:pPr>
        <w:rPr>
          <w:rFonts w:ascii="Arial" w:hAnsi="Arial" w:cs="Arial"/>
          <w:sz w:val="20"/>
          <w:szCs w:val="20"/>
        </w:rPr>
      </w:pPr>
    </w:p>
    <w:p w:rsidR="00A02D34" w:rsidRPr="00684B04" w:rsidRDefault="00A02D34" w:rsidP="00A02D34">
      <w:pPr>
        <w:rPr>
          <w:rFonts w:ascii="Arial" w:hAnsi="Arial" w:cs="Arial"/>
          <w:b/>
          <w:sz w:val="20"/>
          <w:szCs w:val="20"/>
        </w:rPr>
      </w:pPr>
      <w:r w:rsidRPr="00684B04">
        <w:rPr>
          <w:rFonts w:ascii="Arial" w:hAnsi="Arial" w:cs="Arial"/>
          <w:b/>
          <w:sz w:val="20"/>
          <w:szCs w:val="20"/>
        </w:rPr>
        <w:t>OBJECTIVES AND QUESTIONS</w:t>
      </w:r>
    </w:p>
    <w:p w:rsidR="00A02D34" w:rsidRPr="00684B04" w:rsidRDefault="00A02D34" w:rsidP="00A02D34">
      <w:pPr>
        <w:rPr>
          <w:rFonts w:ascii="Arial" w:hAnsi="Arial" w:cs="Arial"/>
          <w:b/>
          <w:sz w:val="20"/>
          <w:szCs w:val="20"/>
        </w:rPr>
      </w:pPr>
    </w:p>
    <w:p w:rsidR="00A02D34" w:rsidRPr="00684B04" w:rsidRDefault="00A02D34" w:rsidP="00A02D34">
      <w:pPr>
        <w:pStyle w:val="ListParagraph"/>
        <w:numPr>
          <w:ilvl w:val="0"/>
          <w:numId w:val="1"/>
        </w:numPr>
        <w:spacing w:after="0" w:line="240" w:lineRule="auto"/>
        <w:rPr>
          <w:rFonts w:ascii="Arial" w:hAnsi="Arial" w:cs="Arial"/>
          <w:sz w:val="20"/>
          <w:szCs w:val="20"/>
        </w:rPr>
      </w:pPr>
      <w:r w:rsidRPr="00684B04">
        <w:rPr>
          <w:rFonts w:ascii="Arial" w:hAnsi="Arial" w:cs="Arial"/>
          <w:sz w:val="20"/>
          <w:szCs w:val="20"/>
        </w:rPr>
        <w:t xml:space="preserve">Know the basic parts of the microscope and understand how each of these is involved in forming the final image. </w:t>
      </w:r>
    </w:p>
    <w:p w:rsidR="00A02D34" w:rsidRDefault="00A02D34" w:rsidP="00A02D34">
      <w:pPr>
        <w:pStyle w:val="ListParagraph"/>
        <w:spacing w:after="0" w:line="240" w:lineRule="auto"/>
        <w:rPr>
          <w:rFonts w:ascii="Arial" w:hAnsi="Arial" w:cs="Arial"/>
          <w:sz w:val="20"/>
          <w:szCs w:val="20"/>
        </w:rPr>
      </w:pPr>
    </w:p>
    <w:p w:rsidR="00A02D34" w:rsidRDefault="00A02D34" w:rsidP="00A02D34">
      <w:pPr>
        <w:pStyle w:val="ListParagraph"/>
        <w:spacing w:after="0" w:line="240" w:lineRule="auto"/>
        <w:rPr>
          <w:rFonts w:ascii="Arial" w:hAnsi="Arial" w:cs="Arial"/>
          <w:sz w:val="20"/>
          <w:szCs w:val="20"/>
        </w:rPr>
      </w:pPr>
    </w:p>
    <w:p w:rsidR="00A02D34" w:rsidRDefault="00A02D34" w:rsidP="00A02D34">
      <w:pPr>
        <w:pStyle w:val="ListParagraph"/>
        <w:spacing w:after="0" w:line="240" w:lineRule="auto"/>
        <w:rPr>
          <w:rFonts w:ascii="Arial" w:hAnsi="Arial" w:cs="Arial"/>
          <w:sz w:val="20"/>
          <w:szCs w:val="20"/>
        </w:rPr>
      </w:pPr>
    </w:p>
    <w:p w:rsidR="00A02D34" w:rsidRDefault="00A02D34" w:rsidP="00A02D34">
      <w:pPr>
        <w:pStyle w:val="ListParagraph"/>
        <w:spacing w:after="0" w:line="240" w:lineRule="auto"/>
        <w:rPr>
          <w:rFonts w:ascii="Arial" w:hAnsi="Arial" w:cs="Arial"/>
          <w:sz w:val="20"/>
          <w:szCs w:val="20"/>
        </w:rPr>
      </w:pPr>
    </w:p>
    <w:p w:rsidR="00A02D34" w:rsidRPr="00684B04" w:rsidRDefault="00A02D34" w:rsidP="00A02D34">
      <w:pPr>
        <w:pStyle w:val="ListParagraph"/>
        <w:numPr>
          <w:ilvl w:val="0"/>
          <w:numId w:val="1"/>
        </w:numPr>
        <w:spacing w:after="0" w:line="240" w:lineRule="auto"/>
        <w:rPr>
          <w:rFonts w:ascii="Arial" w:hAnsi="Arial" w:cs="Arial"/>
          <w:sz w:val="20"/>
          <w:szCs w:val="20"/>
        </w:rPr>
      </w:pPr>
      <w:r w:rsidRPr="00684B04">
        <w:rPr>
          <w:rFonts w:ascii="Arial" w:hAnsi="Arial" w:cs="Arial"/>
          <w:sz w:val="20"/>
          <w:szCs w:val="20"/>
        </w:rPr>
        <w:t xml:space="preserve">Understand what is meant by refractive index and its implications to microscopy. Relate this to the importance of numerical aperture (NA) vs. magnification. (Hint: refractive index refers to how light rays are slowed and therefore bent in different media and is related to density. Think about what happens to the image of your hand as it is placed in water at an angle to the surface. Because light rays are bent, the </w:t>
      </w:r>
      <w:r w:rsidRPr="00684B04">
        <w:rPr>
          <w:rFonts w:ascii="Arial" w:hAnsi="Arial" w:cs="Arial"/>
          <w:sz w:val="20"/>
          <w:szCs w:val="20"/>
          <w:u w:val="single"/>
        </w:rPr>
        <w:t>numerical aperture</w:t>
      </w:r>
      <w:r w:rsidRPr="00684B04">
        <w:rPr>
          <w:rFonts w:ascii="Arial" w:hAnsi="Arial" w:cs="Arial"/>
          <w:sz w:val="20"/>
          <w:szCs w:val="20"/>
        </w:rPr>
        <w:t xml:space="preserve"> of the lens is more powerful in </w:t>
      </w:r>
      <w:r w:rsidRPr="00684B04">
        <w:rPr>
          <w:rFonts w:ascii="Arial" w:hAnsi="Arial" w:cs="Arial"/>
          <w:sz w:val="20"/>
          <w:szCs w:val="20"/>
          <w:u w:val="single"/>
        </w:rPr>
        <w:t>resolving</w:t>
      </w:r>
      <w:r w:rsidRPr="00684B04">
        <w:rPr>
          <w:rFonts w:ascii="Arial" w:hAnsi="Arial" w:cs="Arial"/>
          <w:sz w:val="20"/>
          <w:szCs w:val="20"/>
        </w:rPr>
        <w:t xml:space="preserve"> the image than the magnification. Very powerful magnifying lenses may form terrible images if the NA is poor.) Diamonds are very dense and therefore have a high refractive index. Would a diamond lens be better than glass? (Hint: yes). Why would we use oil on high mag? (Hint: Oil and glass have a similar refractive index – much higher than air. Therefore, the light is essentially unbent as it passes through the glass of the coverslip, oil, and glass of the objective lens). Where does the light go when you don’t use oil on the oil emersion lens? What do you see? Can you resolve anything? </w:t>
      </w:r>
    </w:p>
    <w:p w:rsidR="00A02D34" w:rsidRDefault="00A02D34" w:rsidP="00A02D34">
      <w:pPr>
        <w:pStyle w:val="ListParagraph"/>
        <w:spacing w:after="0" w:line="240" w:lineRule="auto"/>
        <w:rPr>
          <w:rFonts w:ascii="Arial" w:hAnsi="Arial" w:cs="Arial"/>
          <w:sz w:val="20"/>
          <w:szCs w:val="20"/>
        </w:rPr>
      </w:pPr>
    </w:p>
    <w:p w:rsidR="00A02D34" w:rsidRDefault="00A02D34" w:rsidP="00A02D34">
      <w:pPr>
        <w:pStyle w:val="ListParagraph"/>
        <w:spacing w:after="0" w:line="240" w:lineRule="auto"/>
        <w:rPr>
          <w:rFonts w:ascii="Arial" w:hAnsi="Arial" w:cs="Arial"/>
          <w:sz w:val="20"/>
          <w:szCs w:val="20"/>
        </w:rPr>
      </w:pPr>
    </w:p>
    <w:p w:rsidR="00A02D34" w:rsidRDefault="00A02D34" w:rsidP="00A02D34">
      <w:pPr>
        <w:pStyle w:val="ListParagraph"/>
        <w:spacing w:after="0" w:line="240" w:lineRule="auto"/>
        <w:rPr>
          <w:rFonts w:ascii="Arial" w:hAnsi="Arial" w:cs="Arial"/>
          <w:sz w:val="20"/>
          <w:szCs w:val="20"/>
        </w:rPr>
      </w:pPr>
    </w:p>
    <w:p w:rsidR="00A02D34" w:rsidRDefault="00A02D34" w:rsidP="00A02D34">
      <w:pPr>
        <w:pStyle w:val="ListParagraph"/>
        <w:spacing w:after="0" w:line="240" w:lineRule="auto"/>
        <w:rPr>
          <w:rFonts w:ascii="Arial" w:hAnsi="Arial" w:cs="Arial"/>
          <w:sz w:val="20"/>
          <w:szCs w:val="20"/>
        </w:rPr>
      </w:pPr>
    </w:p>
    <w:p w:rsidR="00A02D34" w:rsidRDefault="00A02D34" w:rsidP="00A02D34">
      <w:pPr>
        <w:pStyle w:val="ListParagraph"/>
        <w:spacing w:after="0" w:line="240" w:lineRule="auto"/>
        <w:rPr>
          <w:rFonts w:ascii="Arial" w:hAnsi="Arial" w:cs="Arial"/>
          <w:sz w:val="20"/>
          <w:szCs w:val="20"/>
        </w:rPr>
      </w:pPr>
    </w:p>
    <w:p w:rsidR="00A02D34" w:rsidRPr="00684B04" w:rsidRDefault="00A02D34" w:rsidP="00A02D34">
      <w:pPr>
        <w:pStyle w:val="ListParagraph"/>
        <w:numPr>
          <w:ilvl w:val="0"/>
          <w:numId w:val="1"/>
        </w:numPr>
        <w:spacing w:after="0" w:line="240" w:lineRule="auto"/>
        <w:rPr>
          <w:rFonts w:ascii="Arial" w:hAnsi="Arial" w:cs="Arial"/>
          <w:sz w:val="20"/>
          <w:szCs w:val="20"/>
        </w:rPr>
      </w:pPr>
      <w:r w:rsidRPr="00684B04">
        <w:rPr>
          <w:rFonts w:ascii="Arial" w:hAnsi="Arial" w:cs="Arial"/>
          <w:sz w:val="20"/>
          <w:szCs w:val="20"/>
        </w:rPr>
        <w:t xml:space="preserve">Understand what is meant by resolution. (Hint: the ability to define two distinct points of light). As light passes through a wide slit, light is bent minimally, and it is easy to distinguish points whereas if light passes through a narrow slit it is bent severely. Think of your tissue sample as being zillions of slits each of which contributes to the final image formation. Now do you see why the lens has to have a high numerical aperture to collect all this refracted light to form an image that will allow your eyes to </w:t>
      </w:r>
      <w:r w:rsidRPr="00684B04">
        <w:rPr>
          <w:rFonts w:ascii="Arial" w:hAnsi="Arial" w:cs="Arial"/>
          <w:sz w:val="20"/>
          <w:szCs w:val="20"/>
          <w:u w:val="single"/>
        </w:rPr>
        <w:t>resolve</w:t>
      </w:r>
      <w:r w:rsidRPr="00684B04">
        <w:rPr>
          <w:rFonts w:ascii="Arial" w:hAnsi="Arial" w:cs="Arial"/>
          <w:sz w:val="20"/>
          <w:szCs w:val="20"/>
        </w:rPr>
        <w:t xml:space="preserve"> points and give you an appreciation of fine detail?)</w:t>
      </w:r>
    </w:p>
    <w:p w:rsidR="00A02D34" w:rsidRDefault="00A02D34" w:rsidP="00A02D34">
      <w:pPr>
        <w:pStyle w:val="ListParagraph"/>
        <w:spacing w:after="0" w:line="240" w:lineRule="auto"/>
        <w:rPr>
          <w:rFonts w:ascii="Arial" w:hAnsi="Arial" w:cs="Arial"/>
          <w:sz w:val="20"/>
          <w:szCs w:val="20"/>
        </w:rPr>
      </w:pPr>
    </w:p>
    <w:p w:rsidR="00A02D34" w:rsidRDefault="00A02D34" w:rsidP="00A02D34">
      <w:pPr>
        <w:pStyle w:val="ListParagraph"/>
        <w:spacing w:after="0" w:line="240" w:lineRule="auto"/>
        <w:rPr>
          <w:rFonts w:ascii="Arial" w:hAnsi="Arial" w:cs="Arial"/>
          <w:sz w:val="20"/>
          <w:szCs w:val="20"/>
        </w:rPr>
      </w:pPr>
    </w:p>
    <w:p w:rsidR="00A02D34" w:rsidRDefault="00A02D34" w:rsidP="00A02D34">
      <w:pPr>
        <w:pStyle w:val="ListParagraph"/>
        <w:spacing w:after="0" w:line="240" w:lineRule="auto"/>
        <w:rPr>
          <w:rFonts w:ascii="Arial" w:hAnsi="Arial" w:cs="Arial"/>
          <w:sz w:val="20"/>
          <w:szCs w:val="20"/>
        </w:rPr>
      </w:pPr>
      <w:bookmarkStart w:id="0" w:name="_GoBack"/>
      <w:bookmarkEnd w:id="0"/>
    </w:p>
    <w:p w:rsidR="00A02D34" w:rsidRDefault="00A02D34" w:rsidP="00A02D34">
      <w:pPr>
        <w:pStyle w:val="ListParagraph"/>
        <w:spacing w:after="0" w:line="240" w:lineRule="auto"/>
        <w:rPr>
          <w:rFonts w:ascii="Arial" w:hAnsi="Arial" w:cs="Arial"/>
          <w:sz w:val="20"/>
          <w:szCs w:val="20"/>
        </w:rPr>
      </w:pPr>
    </w:p>
    <w:p w:rsidR="00A02D34" w:rsidRDefault="00A02D34" w:rsidP="00A02D34">
      <w:pPr>
        <w:pStyle w:val="ListParagraph"/>
        <w:spacing w:after="0" w:line="240" w:lineRule="auto"/>
        <w:rPr>
          <w:rFonts w:ascii="Arial" w:hAnsi="Arial" w:cs="Arial"/>
          <w:sz w:val="20"/>
          <w:szCs w:val="20"/>
        </w:rPr>
      </w:pPr>
    </w:p>
    <w:p w:rsidR="00A02D34" w:rsidRPr="00684B04" w:rsidRDefault="00A02D34" w:rsidP="00A02D34">
      <w:pPr>
        <w:pStyle w:val="ListParagraph"/>
        <w:numPr>
          <w:ilvl w:val="0"/>
          <w:numId w:val="1"/>
        </w:numPr>
        <w:spacing w:after="0" w:line="240" w:lineRule="auto"/>
        <w:rPr>
          <w:rFonts w:ascii="Arial" w:hAnsi="Arial" w:cs="Arial"/>
          <w:sz w:val="20"/>
          <w:szCs w:val="20"/>
        </w:rPr>
      </w:pPr>
      <w:r w:rsidRPr="00684B04">
        <w:rPr>
          <w:rFonts w:ascii="Arial" w:hAnsi="Arial" w:cs="Arial"/>
          <w:sz w:val="20"/>
          <w:szCs w:val="20"/>
        </w:rPr>
        <w:t xml:space="preserve">How is final magnification by you microscope determined? (Hint: power of objective lens times power of lens in eyepiece). </w:t>
      </w:r>
    </w:p>
    <w:p w:rsidR="00F462E9" w:rsidRPr="00A02D34" w:rsidRDefault="00A02D34" w:rsidP="00A02D34">
      <w:pPr>
        <w:widowControl/>
        <w:autoSpaceDE/>
        <w:autoSpaceDN/>
        <w:adjustRightInd/>
        <w:rPr>
          <w:rFonts w:ascii="Arial" w:hAnsi="Arial" w:cs="Arial"/>
          <w:b/>
          <w:bCs/>
          <w:sz w:val="20"/>
          <w:szCs w:val="20"/>
        </w:rPr>
      </w:pPr>
    </w:p>
    <w:sectPr w:rsidR="00F462E9" w:rsidRPr="00A02D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hruti">
    <w:panose1 w:val="020B0502040204020203"/>
    <w:charset w:val="00"/>
    <w:family w:val="swiss"/>
    <w:pitch w:val="variable"/>
    <w:sig w:usb0="0004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4F18F5"/>
    <w:multiLevelType w:val="hybridMultilevel"/>
    <w:tmpl w:val="2F08C0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D34"/>
    <w:rsid w:val="004420A3"/>
    <w:rsid w:val="00554CE8"/>
    <w:rsid w:val="00A02D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D34"/>
    <w:pPr>
      <w:widowControl w:val="0"/>
      <w:autoSpaceDE w:val="0"/>
      <w:autoSpaceDN w:val="0"/>
      <w:adjustRightInd w:val="0"/>
      <w:spacing w:after="0" w:line="240" w:lineRule="auto"/>
    </w:pPr>
    <w:rPr>
      <w:rFonts w:ascii="Shruti" w:eastAsia="Times New Roman" w:hAnsi="Shrut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2D34"/>
    <w:pPr>
      <w:widowControl/>
      <w:autoSpaceDE/>
      <w:autoSpaceDN/>
      <w:adjustRightInd/>
      <w:spacing w:after="200" w:line="276" w:lineRule="auto"/>
      <w:ind w:left="720"/>
      <w:contextualSpacing/>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D34"/>
    <w:pPr>
      <w:widowControl w:val="0"/>
      <w:autoSpaceDE w:val="0"/>
      <w:autoSpaceDN w:val="0"/>
      <w:adjustRightInd w:val="0"/>
      <w:spacing w:after="0" w:line="240" w:lineRule="auto"/>
    </w:pPr>
    <w:rPr>
      <w:rFonts w:ascii="Shruti" w:eastAsia="Times New Roman" w:hAnsi="Shrut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2D34"/>
    <w:pPr>
      <w:widowControl/>
      <w:autoSpaceDE/>
      <w:autoSpaceDN/>
      <w:adjustRightInd/>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333</Words>
  <Characters>1902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College of Veterinary Medicine - Texas A&amp;M Univ.</Company>
  <LinksUpToDate>false</LinksUpToDate>
  <CharactersWithSpaces>2231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 Johnson's Lab</dc:creator>
  <cp:lastModifiedBy>L Johnson's Lab</cp:lastModifiedBy>
  <cp:revision>1</cp:revision>
  <dcterms:created xsi:type="dcterms:W3CDTF">2013-12-13T18:42:00Z</dcterms:created>
  <dcterms:modified xsi:type="dcterms:W3CDTF">2013-12-13T18:43:00Z</dcterms:modified>
</cp:coreProperties>
</file>